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12B01" w14:textId="33603AB9" w:rsidR="0032799D" w:rsidRPr="004655BD" w:rsidRDefault="00615581" w:rsidP="0091779E">
      <w:pPr>
        <w:tabs>
          <w:tab w:val="left" w:pos="2760"/>
          <w:tab w:val="center" w:pos="4680"/>
        </w:tabs>
        <w:rPr>
          <w:rFonts w:ascii="Arial" w:hAnsi="Arial" w:cs="Arial"/>
          <w:b/>
          <w:sz w:val="28"/>
          <w:szCs w:val="16"/>
        </w:rPr>
      </w:pPr>
      <w:r w:rsidRPr="004655BD">
        <w:rPr>
          <w:rFonts w:ascii="Arial" w:hAnsi="Arial" w:cs="Arial"/>
          <w:b/>
          <w:sz w:val="28"/>
          <w:szCs w:val="16"/>
        </w:rPr>
        <w:t>Natalie R</w:t>
      </w:r>
      <w:r w:rsidR="009E1008" w:rsidRPr="004655BD">
        <w:rPr>
          <w:rFonts w:ascii="Arial" w:hAnsi="Arial" w:cs="Arial"/>
          <w:b/>
          <w:sz w:val="28"/>
          <w:szCs w:val="16"/>
        </w:rPr>
        <w:t>iva</w:t>
      </w:r>
      <w:r w:rsidRPr="004655BD">
        <w:rPr>
          <w:rFonts w:ascii="Arial" w:hAnsi="Arial" w:cs="Arial"/>
          <w:b/>
          <w:sz w:val="28"/>
          <w:szCs w:val="16"/>
        </w:rPr>
        <w:t xml:space="preserve"> Smith</w:t>
      </w:r>
    </w:p>
    <w:p w14:paraId="3C8A1F64" w14:textId="77777777" w:rsidR="00217530" w:rsidRDefault="00217530" w:rsidP="0091779E">
      <w:pPr>
        <w:rPr>
          <w:rFonts w:ascii="Arial" w:hAnsi="Arial" w:cs="Arial"/>
        </w:rPr>
      </w:pPr>
    </w:p>
    <w:p w14:paraId="5A9F1944" w14:textId="5599A89F" w:rsidR="00615581" w:rsidRPr="002305CA" w:rsidRDefault="00FF562A" w:rsidP="0091779E">
      <w:pPr>
        <w:rPr>
          <w:rStyle w:val="Hyperlink"/>
          <w:rFonts w:ascii="Arial" w:hAnsi="Arial" w:cs="Arial"/>
        </w:rPr>
      </w:pPr>
      <w:hyperlink r:id="rId11" w:history="1">
        <w:r w:rsidRPr="00552398">
          <w:rPr>
            <w:rStyle w:val="Hyperlink"/>
            <w:rFonts w:ascii="Arial" w:hAnsi="Arial" w:cs="Arial"/>
          </w:rPr>
          <w:t>natsmith@pitt.edu</w:t>
        </w:r>
      </w:hyperlink>
      <w:r w:rsidR="00DC0A93">
        <w:rPr>
          <w:rFonts w:ascii="Arial" w:hAnsi="Arial" w:cs="Arial"/>
        </w:rPr>
        <w:br/>
      </w:r>
      <w:hyperlink r:id="rId12" w:history="1">
        <w:r w:rsidR="00DC0A93" w:rsidRPr="008D45A4">
          <w:rPr>
            <w:rStyle w:val="Hyperlink"/>
            <w:rFonts w:ascii="Arial" w:hAnsi="Arial" w:cs="Arial"/>
          </w:rPr>
          <w:t>nataliersmith.com</w:t>
        </w:r>
      </w:hyperlink>
      <w:r w:rsidR="00DC0A93">
        <w:rPr>
          <w:rFonts w:ascii="Arial" w:hAnsi="Arial" w:cs="Arial"/>
        </w:rPr>
        <w:br/>
        <w:t>ORC</w:t>
      </w:r>
      <w:r w:rsidR="00C267FD">
        <w:rPr>
          <w:rFonts w:ascii="Arial" w:hAnsi="Arial" w:cs="Arial"/>
        </w:rPr>
        <w:t>i</w:t>
      </w:r>
      <w:r w:rsidR="00DC0A93">
        <w:rPr>
          <w:rFonts w:ascii="Arial" w:hAnsi="Arial" w:cs="Arial"/>
        </w:rPr>
        <w:t>D:</w:t>
      </w:r>
      <w:r w:rsidR="00C267FD">
        <w:rPr>
          <w:rFonts w:ascii="Arial" w:hAnsi="Arial" w:cs="Arial"/>
        </w:rPr>
        <w:t xml:space="preserve"> </w:t>
      </w:r>
      <w:r w:rsidR="00C267FD" w:rsidRPr="00C267FD">
        <w:rPr>
          <w:rFonts w:ascii="Arial" w:hAnsi="Arial" w:cs="Arial"/>
        </w:rPr>
        <w:t>0000-0002-2052-9433</w:t>
      </w:r>
    </w:p>
    <w:p w14:paraId="1BD13140" w14:textId="4C9ECF59" w:rsidR="00B62688" w:rsidRDefault="00B62688" w:rsidP="00E94A20">
      <w:pPr>
        <w:pBdr>
          <w:bottom w:val="single" w:sz="6" w:space="1" w:color="auto"/>
        </w:pBdr>
        <w:rPr>
          <w:rFonts w:ascii="Arial" w:hAnsi="Arial" w:cs="Arial"/>
          <w:b/>
        </w:rPr>
      </w:pPr>
    </w:p>
    <w:p w14:paraId="03855A55" w14:textId="77777777" w:rsidR="0012042B" w:rsidRDefault="0012042B" w:rsidP="00E94A20">
      <w:pPr>
        <w:pBdr>
          <w:bottom w:val="single" w:sz="6" w:space="1" w:color="auto"/>
        </w:pBdr>
        <w:rPr>
          <w:rFonts w:ascii="Arial" w:hAnsi="Arial" w:cs="Arial"/>
          <w:b/>
        </w:rPr>
      </w:pPr>
    </w:p>
    <w:p w14:paraId="6A843B17" w14:textId="7A824B1B" w:rsidR="0082612A" w:rsidRDefault="00B35E92" w:rsidP="00FE0ED8">
      <w:pPr>
        <w:pBdr>
          <w:bottom w:val="single" w:sz="6" w:space="1" w:color="auto"/>
        </w:pBdr>
        <w:spacing w:after="120"/>
        <w:contextualSpacing w:val="0"/>
        <w:rPr>
          <w:rFonts w:ascii="Arial" w:hAnsi="Arial" w:cs="Arial"/>
          <w:b/>
        </w:rPr>
      </w:pPr>
      <w:r>
        <w:rPr>
          <w:rFonts w:ascii="Arial" w:hAnsi="Arial" w:cs="Arial"/>
          <w:b/>
        </w:rPr>
        <w:t>EDUCATION</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720"/>
        <w:gridCol w:w="7110"/>
      </w:tblGrid>
      <w:tr w:rsidR="004C4467" w:rsidRPr="002305CA" w14:paraId="54DD55C4" w14:textId="77777777" w:rsidTr="00C75F37">
        <w:trPr>
          <w:trHeight w:val="468"/>
        </w:trPr>
        <w:tc>
          <w:tcPr>
            <w:tcW w:w="1530" w:type="dxa"/>
          </w:tcPr>
          <w:p w14:paraId="0B9FE153" w14:textId="470E1B86" w:rsidR="004C4467" w:rsidRPr="002305CA" w:rsidRDefault="004C4467" w:rsidP="00C75F37">
            <w:pPr>
              <w:rPr>
                <w:rFonts w:ascii="Arial" w:hAnsi="Arial" w:cs="Arial"/>
              </w:rPr>
            </w:pPr>
            <w:r>
              <w:rPr>
                <w:rFonts w:ascii="Arial" w:hAnsi="Arial" w:cs="Arial"/>
              </w:rPr>
              <w:t>2017 – 2021</w:t>
            </w:r>
          </w:p>
        </w:tc>
        <w:tc>
          <w:tcPr>
            <w:tcW w:w="720" w:type="dxa"/>
          </w:tcPr>
          <w:p w14:paraId="0F93EC18" w14:textId="77777777" w:rsidR="004C4467" w:rsidRPr="00025D5F" w:rsidRDefault="004C4467" w:rsidP="00C75F37">
            <w:pPr>
              <w:rPr>
                <w:rFonts w:ascii="Arial" w:hAnsi="Arial" w:cs="Arial"/>
                <w:bCs/>
              </w:rPr>
            </w:pPr>
            <w:r w:rsidRPr="00025D5F">
              <w:rPr>
                <w:rFonts w:ascii="Arial" w:hAnsi="Arial" w:cs="Arial"/>
                <w:bCs/>
              </w:rPr>
              <w:t>PhD</w:t>
            </w:r>
          </w:p>
        </w:tc>
        <w:tc>
          <w:tcPr>
            <w:tcW w:w="7110" w:type="dxa"/>
          </w:tcPr>
          <w:p w14:paraId="38D51E60" w14:textId="77777777" w:rsidR="004C4467" w:rsidRDefault="004C4467" w:rsidP="00CD4D13">
            <w:pPr>
              <w:ind w:left="66" w:hanging="66"/>
              <w:rPr>
                <w:rFonts w:ascii="Arial" w:hAnsi="Arial" w:cs="Arial"/>
              </w:rPr>
            </w:pPr>
            <w:r w:rsidRPr="002305CA">
              <w:rPr>
                <w:rFonts w:ascii="Arial" w:hAnsi="Arial" w:cs="Arial"/>
              </w:rPr>
              <w:t>Health Policy and Management</w:t>
            </w:r>
            <w:r>
              <w:rPr>
                <w:rFonts w:ascii="Arial" w:hAnsi="Arial" w:cs="Arial"/>
              </w:rPr>
              <w:t>: Decision Sciences</w:t>
            </w:r>
          </w:p>
          <w:p w14:paraId="62FB118E" w14:textId="77777777" w:rsidR="004C4467" w:rsidRPr="000609BA" w:rsidRDefault="004C4467" w:rsidP="00CD4D13">
            <w:pPr>
              <w:ind w:left="66" w:hanging="66"/>
              <w:rPr>
                <w:rFonts w:ascii="Arial" w:hAnsi="Arial" w:cs="Arial"/>
              </w:rPr>
            </w:pPr>
            <w:r w:rsidRPr="002305CA">
              <w:rPr>
                <w:rFonts w:ascii="Arial" w:hAnsi="Arial" w:cs="Arial"/>
              </w:rPr>
              <w:t>Gillings School of Global Public Health, UNC Chapel Hill, NC</w:t>
            </w:r>
          </w:p>
        </w:tc>
      </w:tr>
      <w:tr w:rsidR="004C4467" w:rsidRPr="002305CA" w14:paraId="66D29F99" w14:textId="77777777" w:rsidTr="00C75F37">
        <w:trPr>
          <w:trHeight w:val="90"/>
        </w:trPr>
        <w:tc>
          <w:tcPr>
            <w:tcW w:w="2250" w:type="dxa"/>
            <w:gridSpan w:val="2"/>
          </w:tcPr>
          <w:p w14:paraId="4A303098" w14:textId="77777777" w:rsidR="004C4467" w:rsidRPr="00025D5F" w:rsidRDefault="004C4467" w:rsidP="00C75F37">
            <w:pPr>
              <w:rPr>
                <w:rFonts w:ascii="Arial" w:hAnsi="Arial" w:cs="Arial"/>
                <w:bCs/>
                <w:sz w:val="14"/>
                <w:szCs w:val="14"/>
              </w:rPr>
            </w:pPr>
          </w:p>
        </w:tc>
        <w:tc>
          <w:tcPr>
            <w:tcW w:w="7110" w:type="dxa"/>
          </w:tcPr>
          <w:p w14:paraId="35C522BE" w14:textId="77777777" w:rsidR="004C4467" w:rsidRPr="002305CA" w:rsidRDefault="004C4467" w:rsidP="00CD4D13">
            <w:pPr>
              <w:ind w:left="66" w:hanging="66"/>
              <w:rPr>
                <w:rFonts w:ascii="Arial" w:hAnsi="Arial" w:cs="Arial"/>
                <w:b/>
                <w:sz w:val="14"/>
                <w:szCs w:val="14"/>
              </w:rPr>
            </w:pPr>
          </w:p>
        </w:tc>
      </w:tr>
      <w:tr w:rsidR="004C4467" w:rsidRPr="002305CA" w14:paraId="51DA0750" w14:textId="77777777" w:rsidTr="00C75F37">
        <w:trPr>
          <w:trHeight w:val="531"/>
        </w:trPr>
        <w:tc>
          <w:tcPr>
            <w:tcW w:w="1530" w:type="dxa"/>
          </w:tcPr>
          <w:p w14:paraId="3941A2D9" w14:textId="77777777" w:rsidR="004C4467" w:rsidRPr="002305CA" w:rsidRDefault="004C4467" w:rsidP="00C75F37">
            <w:pPr>
              <w:rPr>
                <w:rFonts w:ascii="Arial" w:hAnsi="Arial" w:cs="Arial"/>
              </w:rPr>
            </w:pPr>
            <w:r w:rsidRPr="002305CA">
              <w:rPr>
                <w:rFonts w:ascii="Arial" w:hAnsi="Arial" w:cs="Arial"/>
              </w:rPr>
              <w:t xml:space="preserve">2015 – 2017 </w:t>
            </w:r>
          </w:p>
        </w:tc>
        <w:tc>
          <w:tcPr>
            <w:tcW w:w="720" w:type="dxa"/>
          </w:tcPr>
          <w:p w14:paraId="261138BF" w14:textId="77777777" w:rsidR="004C4467" w:rsidRPr="00025D5F" w:rsidRDefault="004C4467" w:rsidP="00C75F37">
            <w:pPr>
              <w:rPr>
                <w:rFonts w:ascii="Arial" w:hAnsi="Arial" w:cs="Arial"/>
                <w:bCs/>
              </w:rPr>
            </w:pPr>
            <w:r w:rsidRPr="00025D5F">
              <w:rPr>
                <w:rFonts w:ascii="Arial" w:hAnsi="Arial" w:cs="Arial"/>
                <w:bCs/>
              </w:rPr>
              <w:t>MS</w:t>
            </w:r>
          </w:p>
        </w:tc>
        <w:tc>
          <w:tcPr>
            <w:tcW w:w="7110" w:type="dxa"/>
          </w:tcPr>
          <w:p w14:paraId="7DBAD006" w14:textId="77777777" w:rsidR="004C4467" w:rsidRDefault="004C4467" w:rsidP="00CD4D13">
            <w:pPr>
              <w:ind w:left="66" w:hanging="66"/>
              <w:rPr>
                <w:rFonts w:ascii="Arial" w:hAnsi="Arial" w:cs="Arial"/>
              </w:rPr>
            </w:pPr>
            <w:r w:rsidRPr="002305CA">
              <w:rPr>
                <w:rFonts w:ascii="Arial" w:hAnsi="Arial" w:cs="Arial"/>
              </w:rPr>
              <w:t>Biostatistics</w:t>
            </w:r>
          </w:p>
          <w:p w14:paraId="02CB71D1" w14:textId="77777777" w:rsidR="004C4467" w:rsidRPr="002305CA" w:rsidRDefault="004C4467" w:rsidP="00CD4D13">
            <w:pPr>
              <w:ind w:left="66" w:hanging="66"/>
              <w:rPr>
                <w:rFonts w:ascii="Arial" w:hAnsi="Arial" w:cs="Arial"/>
              </w:rPr>
            </w:pPr>
            <w:r w:rsidRPr="002305CA">
              <w:rPr>
                <w:rFonts w:ascii="Arial" w:hAnsi="Arial" w:cs="Arial"/>
              </w:rPr>
              <w:t>Gillings School of Global Public Health, UNC Chapel Hill, NC</w:t>
            </w:r>
          </w:p>
        </w:tc>
      </w:tr>
      <w:tr w:rsidR="004C4467" w:rsidRPr="002305CA" w14:paraId="680929E6" w14:textId="77777777" w:rsidTr="00C75F37">
        <w:trPr>
          <w:trHeight w:val="90"/>
        </w:trPr>
        <w:tc>
          <w:tcPr>
            <w:tcW w:w="2250" w:type="dxa"/>
            <w:gridSpan w:val="2"/>
          </w:tcPr>
          <w:p w14:paraId="34575E3C" w14:textId="77777777" w:rsidR="004C4467" w:rsidRPr="00025D5F" w:rsidRDefault="004C4467" w:rsidP="00C75F37">
            <w:pPr>
              <w:rPr>
                <w:rFonts w:ascii="Arial" w:hAnsi="Arial" w:cs="Arial"/>
                <w:bCs/>
                <w:sz w:val="14"/>
                <w:szCs w:val="14"/>
              </w:rPr>
            </w:pPr>
            <w:bookmarkStart w:id="0" w:name="_Hlk100570204"/>
          </w:p>
        </w:tc>
        <w:tc>
          <w:tcPr>
            <w:tcW w:w="7110" w:type="dxa"/>
          </w:tcPr>
          <w:p w14:paraId="16C6E9EF" w14:textId="77777777" w:rsidR="004C4467" w:rsidRPr="002305CA" w:rsidRDefault="004C4467" w:rsidP="00CD4D13">
            <w:pPr>
              <w:ind w:left="66" w:hanging="66"/>
              <w:rPr>
                <w:rFonts w:ascii="Arial" w:hAnsi="Arial" w:cs="Arial"/>
                <w:b/>
                <w:sz w:val="14"/>
                <w:szCs w:val="14"/>
              </w:rPr>
            </w:pPr>
          </w:p>
        </w:tc>
      </w:tr>
      <w:bookmarkEnd w:id="0"/>
      <w:tr w:rsidR="004C4467" w:rsidRPr="002305CA" w14:paraId="4AB3D48A" w14:textId="77777777" w:rsidTr="00C75F37">
        <w:trPr>
          <w:trHeight w:val="549"/>
        </w:trPr>
        <w:tc>
          <w:tcPr>
            <w:tcW w:w="1530" w:type="dxa"/>
          </w:tcPr>
          <w:p w14:paraId="42993F9C" w14:textId="77777777" w:rsidR="004C4467" w:rsidRPr="002305CA" w:rsidRDefault="004C4467" w:rsidP="00C75F37">
            <w:pPr>
              <w:rPr>
                <w:rFonts w:ascii="Arial" w:hAnsi="Arial" w:cs="Arial"/>
              </w:rPr>
            </w:pPr>
            <w:r w:rsidRPr="002305CA">
              <w:rPr>
                <w:rFonts w:ascii="Arial" w:hAnsi="Arial" w:cs="Arial"/>
              </w:rPr>
              <w:t xml:space="preserve">2011 – 2015 </w:t>
            </w:r>
          </w:p>
        </w:tc>
        <w:tc>
          <w:tcPr>
            <w:tcW w:w="720" w:type="dxa"/>
          </w:tcPr>
          <w:p w14:paraId="0C2A2276" w14:textId="77777777" w:rsidR="004C4467" w:rsidRPr="00025D5F" w:rsidRDefault="004C4467" w:rsidP="00C75F37">
            <w:pPr>
              <w:tabs>
                <w:tab w:val="center" w:pos="4212"/>
              </w:tabs>
              <w:rPr>
                <w:rFonts w:ascii="Arial" w:hAnsi="Arial" w:cs="Arial"/>
                <w:bCs/>
              </w:rPr>
            </w:pPr>
            <w:r w:rsidRPr="00025D5F">
              <w:rPr>
                <w:rFonts w:ascii="Arial" w:hAnsi="Arial" w:cs="Arial"/>
                <w:bCs/>
              </w:rPr>
              <w:t>BS</w:t>
            </w:r>
          </w:p>
        </w:tc>
        <w:tc>
          <w:tcPr>
            <w:tcW w:w="7110" w:type="dxa"/>
          </w:tcPr>
          <w:p w14:paraId="4778B3BA" w14:textId="77777777" w:rsidR="004C4467" w:rsidRDefault="004C4467" w:rsidP="00CD4D13">
            <w:pPr>
              <w:tabs>
                <w:tab w:val="center" w:pos="4212"/>
              </w:tabs>
              <w:ind w:left="66" w:hanging="66"/>
              <w:rPr>
                <w:rFonts w:ascii="Arial" w:hAnsi="Arial" w:cs="Arial"/>
              </w:rPr>
            </w:pPr>
            <w:r w:rsidRPr="002305CA">
              <w:rPr>
                <w:rFonts w:ascii="Arial" w:hAnsi="Arial" w:cs="Arial"/>
              </w:rPr>
              <w:t>Interdisciplinary Science</w:t>
            </w:r>
            <w:r>
              <w:rPr>
                <w:rFonts w:ascii="Arial" w:hAnsi="Arial" w:cs="Arial"/>
              </w:rPr>
              <w:t xml:space="preserve"> (statistics and epidemiology)</w:t>
            </w:r>
          </w:p>
          <w:p w14:paraId="7C93BC82" w14:textId="77777777" w:rsidR="004C4467" w:rsidRPr="002305CA" w:rsidRDefault="004C4467" w:rsidP="00CD4D13">
            <w:pPr>
              <w:tabs>
                <w:tab w:val="center" w:pos="4212"/>
              </w:tabs>
              <w:ind w:left="66" w:hanging="66"/>
              <w:rPr>
                <w:rFonts w:ascii="Arial" w:hAnsi="Arial" w:cs="Arial"/>
              </w:rPr>
            </w:pPr>
            <w:r w:rsidRPr="002305CA">
              <w:rPr>
                <w:rFonts w:ascii="Arial" w:hAnsi="Arial" w:cs="Arial"/>
              </w:rPr>
              <w:t>Purdue University, West Lafayette, IN</w:t>
            </w:r>
          </w:p>
        </w:tc>
      </w:tr>
    </w:tbl>
    <w:p w14:paraId="02C2FE26" w14:textId="35CA1180" w:rsidR="004C4467" w:rsidRDefault="004C4467" w:rsidP="0028103A">
      <w:pPr>
        <w:rPr>
          <w:rFonts w:ascii="Arial" w:hAnsi="Arial" w:cs="Arial"/>
          <w:b/>
        </w:rPr>
      </w:pPr>
    </w:p>
    <w:p w14:paraId="240E3065" w14:textId="77777777" w:rsidR="0012042B" w:rsidRDefault="0012042B" w:rsidP="0028103A">
      <w:pPr>
        <w:rPr>
          <w:rFonts w:ascii="Arial" w:hAnsi="Arial" w:cs="Arial"/>
          <w:b/>
        </w:rPr>
      </w:pPr>
    </w:p>
    <w:p w14:paraId="5744050E" w14:textId="6444AF35" w:rsidR="0028103A" w:rsidRPr="00D766A0" w:rsidRDefault="00B35E92" w:rsidP="004C4467">
      <w:pPr>
        <w:pBdr>
          <w:bottom w:val="single" w:sz="6" w:space="1" w:color="auto"/>
        </w:pBdr>
        <w:spacing w:after="120"/>
        <w:contextualSpacing w:val="0"/>
        <w:rPr>
          <w:rFonts w:ascii="Arial" w:hAnsi="Arial" w:cs="Arial"/>
          <w:b/>
        </w:rPr>
      </w:pPr>
      <w:r>
        <w:rPr>
          <w:rFonts w:ascii="Arial" w:hAnsi="Arial" w:cs="Arial"/>
          <w:b/>
        </w:rPr>
        <w:t xml:space="preserve">POSITIONS </w:t>
      </w:r>
      <w:r w:rsidR="00432C80">
        <w:rPr>
          <w:rFonts w:ascii="Arial" w:hAnsi="Arial" w:cs="Arial"/>
          <w:b/>
        </w:rPr>
        <w:t>&amp;</w:t>
      </w:r>
      <w:r>
        <w:rPr>
          <w:rFonts w:ascii="Arial" w:hAnsi="Arial" w:cs="Arial"/>
          <w:b/>
        </w:rPr>
        <w:t xml:space="preserve"> FELLOWSHIPS</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6660"/>
      </w:tblGrid>
      <w:tr w:rsidR="003F13DF" w:rsidRPr="002305CA" w14:paraId="7BCD723C" w14:textId="77777777" w:rsidTr="00A23F68">
        <w:trPr>
          <w:trHeight w:val="468"/>
        </w:trPr>
        <w:tc>
          <w:tcPr>
            <w:tcW w:w="2700" w:type="dxa"/>
          </w:tcPr>
          <w:p w14:paraId="0B867D15" w14:textId="04283E6F" w:rsidR="003F13DF" w:rsidRDefault="003F13DF" w:rsidP="00A23F68">
            <w:pPr>
              <w:rPr>
                <w:rFonts w:ascii="Arial" w:hAnsi="Arial" w:cs="Arial"/>
              </w:rPr>
            </w:pPr>
            <w:r>
              <w:rPr>
                <w:rFonts w:ascii="Arial" w:hAnsi="Arial" w:cs="Arial"/>
              </w:rPr>
              <w:t>02/01/</w:t>
            </w:r>
            <w:r w:rsidRPr="253D6798">
              <w:rPr>
                <w:rFonts w:ascii="Arial" w:hAnsi="Arial" w:cs="Arial"/>
              </w:rPr>
              <w:t>202</w:t>
            </w:r>
            <w:r>
              <w:rPr>
                <w:rFonts w:ascii="Arial" w:hAnsi="Arial" w:cs="Arial"/>
              </w:rPr>
              <w:t>5</w:t>
            </w:r>
            <w:r w:rsidRPr="253D6798">
              <w:rPr>
                <w:rFonts w:ascii="Arial" w:hAnsi="Arial" w:cs="Arial"/>
              </w:rPr>
              <w:t xml:space="preserve"> </w:t>
            </w:r>
            <w:r>
              <w:rPr>
                <w:rFonts w:ascii="Arial" w:hAnsi="Arial" w:cs="Arial"/>
              </w:rPr>
              <w:t xml:space="preserve">– </w:t>
            </w:r>
            <w:r w:rsidR="00DD1163">
              <w:rPr>
                <w:rFonts w:ascii="Arial" w:hAnsi="Arial" w:cs="Arial"/>
              </w:rPr>
              <w:t>Present</w:t>
            </w:r>
          </w:p>
        </w:tc>
        <w:tc>
          <w:tcPr>
            <w:tcW w:w="6660" w:type="dxa"/>
          </w:tcPr>
          <w:p w14:paraId="3DC22A26" w14:textId="77777777" w:rsidR="003F13DF" w:rsidRDefault="003F13DF" w:rsidP="00A23F68">
            <w:pPr>
              <w:rPr>
                <w:rFonts w:ascii="Arial" w:hAnsi="Arial" w:cs="Arial"/>
              </w:rPr>
            </w:pPr>
            <w:r>
              <w:rPr>
                <w:rFonts w:ascii="Arial" w:hAnsi="Arial" w:cs="Arial"/>
              </w:rPr>
              <w:t>Assistant Professor</w:t>
            </w:r>
          </w:p>
          <w:p w14:paraId="7BEAABAB" w14:textId="557A5839" w:rsidR="003F66A6" w:rsidRDefault="00F9275E" w:rsidP="00A23F68">
            <w:pPr>
              <w:rPr>
                <w:rFonts w:ascii="Arial" w:hAnsi="Arial" w:cs="Arial"/>
              </w:rPr>
            </w:pPr>
            <w:r>
              <w:rPr>
                <w:rFonts w:ascii="Arial" w:hAnsi="Arial" w:cs="Arial"/>
              </w:rPr>
              <w:t>Department of Health Policy and Management</w:t>
            </w:r>
          </w:p>
          <w:p w14:paraId="62268BC8" w14:textId="79639226" w:rsidR="003F13DF" w:rsidRDefault="003F66A6" w:rsidP="00A23F68">
            <w:pPr>
              <w:rPr>
                <w:rFonts w:ascii="Arial" w:hAnsi="Arial" w:cs="Arial"/>
              </w:rPr>
            </w:pPr>
            <w:r>
              <w:rPr>
                <w:rFonts w:ascii="Arial" w:hAnsi="Arial" w:cs="Arial"/>
              </w:rPr>
              <w:t xml:space="preserve">University of Pittsburgh </w:t>
            </w:r>
            <w:r w:rsidR="00E97734">
              <w:rPr>
                <w:rFonts w:ascii="Arial" w:hAnsi="Arial" w:cs="Arial"/>
              </w:rPr>
              <w:t>School of Public Health</w:t>
            </w:r>
          </w:p>
        </w:tc>
      </w:tr>
      <w:tr w:rsidR="003F13DF" w:rsidRPr="002305CA" w14:paraId="26280EE3" w14:textId="77777777" w:rsidTr="00A23F68">
        <w:trPr>
          <w:trHeight w:val="90"/>
        </w:trPr>
        <w:tc>
          <w:tcPr>
            <w:tcW w:w="9360" w:type="dxa"/>
            <w:gridSpan w:val="2"/>
          </w:tcPr>
          <w:p w14:paraId="13A46E4C" w14:textId="77777777" w:rsidR="003F13DF" w:rsidRDefault="003F13DF" w:rsidP="00A23F68">
            <w:pPr>
              <w:ind w:left="156" w:hanging="156"/>
              <w:rPr>
                <w:rFonts w:ascii="Arial" w:hAnsi="Arial" w:cs="Arial"/>
                <w:b/>
                <w:bCs/>
                <w:sz w:val="14"/>
                <w:szCs w:val="14"/>
              </w:rPr>
            </w:pPr>
          </w:p>
        </w:tc>
      </w:tr>
      <w:tr w:rsidR="0067019F" w:rsidRPr="002305CA" w14:paraId="5CF4B51B" w14:textId="77777777" w:rsidTr="00C252D4">
        <w:trPr>
          <w:trHeight w:val="468"/>
        </w:trPr>
        <w:tc>
          <w:tcPr>
            <w:tcW w:w="2700" w:type="dxa"/>
          </w:tcPr>
          <w:p w14:paraId="19A01A44" w14:textId="299CAF80" w:rsidR="0067019F" w:rsidRDefault="0067019F" w:rsidP="00B53BBC">
            <w:pPr>
              <w:rPr>
                <w:rFonts w:ascii="Arial" w:hAnsi="Arial" w:cs="Arial"/>
              </w:rPr>
            </w:pPr>
            <w:r>
              <w:rPr>
                <w:rFonts w:ascii="Arial" w:hAnsi="Arial" w:cs="Arial"/>
              </w:rPr>
              <w:t>09/01/</w:t>
            </w:r>
            <w:r w:rsidRPr="253D6798">
              <w:rPr>
                <w:rFonts w:ascii="Arial" w:hAnsi="Arial" w:cs="Arial"/>
              </w:rPr>
              <w:t>202</w:t>
            </w:r>
            <w:r>
              <w:rPr>
                <w:rFonts w:ascii="Arial" w:hAnsi="Arial" w:cs="Arial"/>
              </w:rPr>
              <w:t>3</w:t>
            </w:r>
            <w:r w:rsidRPr="253D6798">
              <w:rPr>
                <w:rFonts w:ascii="Arial" w:hAnsi="Arial" w:cs="Arial"/>
              </w:rPr>
              <w:t xml:space="preserve"> </w:t>
            </w:r>
            <w:r w:rsidR="00D46AD5">
              <w:rPr>
                <w:rFonts w:ascii="Arial" w:hAnsi="Arial" w:cs="Arial"/>
              </w:rPr>
              <w:t xml:space="preserve">– </w:t>
            </w:r>
            <w:r w:rsidR="003225F8">
              <w:rPr>
                <w:rFonts w:ascii="Arial" w:hAnsi="Arial" w:cs="Arial"/>
              </w:rPr>
              <w:t>01/31/202</w:t>
            </w:r>
            <w:r w:rsidR="00BC14D2">
              <w:rPr>
                <w:rFonts w:ascii="Arial" w:hAnsi="Arial" w:cs="Arial"/>
              </w:rPr>
              <w:t>5</w:t>
            </w:r>
          </w:p>
        </w:tc>
        <w:tc>
          <w:tcPr>
            <w:tcW w:w="6660" w:type="dxa"/>
          </w:tcPr>
          <w:p w14:paraId="2E1C5FB2" w14:textId="4D72464D" w:rsidR="0067019F" w:rsidRDefault="0067019F" w:rsidP="00B53BBC">
            <w:pPr>
              <w:ind w:left="156" w:hanging="156"/>
              <w:rPr>
                <w:rFonts w:ascii="Arial" w:hAnsi="Arial" w:cs="Arial"/>
              </w:rPr>
            </w:pPr>
            <w:r>
              <w:rPr>
                <w:rFonts w:ascii="Arial" w:hAnsi="Arial" w:cs="Arial"/>
              </w:rPr>
              <w:t>Research Associate</w:t>
            </w:r>
          </w:p>
          <w:p w14:paraId="119003F6" w14:textId="77777777" w:rsidR="0067019F" w:rsidRDefault="0067019F" w:rsidP="00B53BBC">
            <w:pPr>
              <w:rPr>
                <w:rFonts w:ascii="Arial" w:hAnsi="Arial" w:cs="Arial"/>
              </w:rPr>
            </w:pPr>
            <w:r w:rsidRPr="253D6798">
              <w:rPr>
                <w:rFonts w:ascii="Arial" w:hAnsi="Arial" w:cs="Arial"/>
              </w:rPr>
              <w:t xml:space="preserve">Department of </w:t>
            </w:r>
            <w:r>
              <w:rPr>
                <w:rFonts w:ascii="Arial" w:hAnsi="Arial" w:cs="Arial"/>
              </w:rPr>
              <w:t>Social and Behavioral Sciences</w:t>
            </w:r>
            <w:r w:rsidRPr="253D6798">
              <w:rPr>
                <w:rFonts w:ascii="Arial" w:hAnsi="Arial" w:cs="Arial"/>
              </w:rPr>
              <w:t xml:space="preserve">, Harvard </w:t>
            </w:r>
            <w:r>
              <w:rPr>
                <w:rFonts w:ascii="Arial" w:hAnsi="Arial" w:cs="Arial"/>
              </w:rPr>
              <w:t>TH Chan School of Public Health</w:t>
            </w:r>
            <w:r w:rsidRPr="253D6798">
              <w:rPr>
                <w:rFonts w:ascii="Arial" w:hAnsi="Arial" w:cs="Arial"/>
              </w:rPr>
              <w:t>, Boston, MA</w:t>
            </w:r>
          </w:p>
        </w:tc>
      </w:tr>
      <w:tr w:rsidR="0067019F" w:rsidRPr="002305CA" w14:paraId="22AE041E" w14:textId="77777777" w:rsidTr="00B53BBC">
        <w:trPr>
          <w:trHeight w:val="90"/>
        </w:trPr>
        <w:tc>
          <w:tcPr>
            <w:tcW w:w="9360" w:type="dxa"/>
            <w:gridSpan w:val="2"/>
          </w:tcPr>
          <w:p w14:paraId="32D4A440" w14:textId="77777777" w:rsidR="0067019F" w:rsidRDefault="0067019F" w:rsidP="00B53BBC">
            <w:pPr>
              <w:ind w:left="156" w:hanging="156"/>
              <w:rPr>
                <w:rFonts w:ascii="Arial" w:hAnsi="Arial" w:cs="Arial"/>
                <w:b/>
                <w:bCs/>
                <w:sz w:val="14"/>
                <w:szCs w:val="14"/>
              </w:rPr>
            </w:pPr>
          </w:p>
        </w:tc>
      </w:tr>
      <w:tr w:rsidR="00F60AF2" w:rsidRPr="002305CA" w14:paraId="2B8B0EBE" w14:textId="77777777" w:rsidTr="00C252D4">
        <w:trPr>
          <w:trHeight w:val="468"/>
        </w:trPr>
        <w:tc>
          <w:tcPr>
            <w:tcW w:w="2700" w:type="dxa"/>
          </w:tcPr>
          <w:p w14:paraId="4846FF68" w14:textId="081501B6" w:rsidR="00F60AF2" w:rsidRDefault="00A2673A" w:rsidP="00647E5B">
            <w:pPr>
              <w:rPr>
                <w:rFonts w:ascii="Arial" w:hAnsi="Arial" w:cs="Arial"/>
              </w:rPr>
            </w:pPr>
            <w:r>
              <w:rPr>
                <w:rFonts w:ascii="Arial" w:hAnsi="Arial" w:cs="Arial"/>
              </w:rPr>
              <w:t>02/01/</w:t>
            </w:r>
            <w:r w:rsidR="00F60AF2" w:rsidRPr="253D6798">
              <w:rPr>
                <w:rFonts w:ascii="Arial" w:hAnsi="Arial" w:cs="Arial"/>
              </w:rPr>
              <w:t>202</w:t>
            </w:r>
            <w:r w:rsidR="00DE528D">
              <w:rPr>
                <w:rFonts w:ascii="Arial" w:hAnsi="Arial" w:cs="Arial"/>
              </w:rPr>
              <w:t>3</w:t>
            </w:r>
            <w:r w:rsidR="00F60AF2" w:rsidRPr="253D6798">
              <w:rPr>
                <w:rFonts w:ascii="Arial" w:hAnsi="Arial" w:cs="Arial"/>
              </w:rPr>
              <w:t xml:space="preserve"> </w:t>
            </w:r>
            <w:r w:rsidR="00D46AD5">
              <w:rPr>
                <w:rFonts w:ascii="Arial" w:hAnsi="Arial" w:cs="Arial"/>
              </w:rPr>
              <w:t>–</w:t>
            </w:r>
            <w:r>
              <w:rPr>
                <w:rFonts w:ascii="Arial" w:hAnsi="Arial" w:cs="Arial"/>
              </w:rPr>
              <w:t xml:space="preserve"> 08/31/2023</w:t>
            </w:r>
            <w:r w:rsidR="00F60AF2" w:rsidRPr="253D6798">
              <w:rPr>
                <w:rFonts w:ascii="Arial" w:hAnsi="Arial" w:cs="Arial"/>
              </w:rPr>
              <w:t xml:space="preserve"> </w:t>
            </w:r>
          </w:p>
        </w:tc>
        <w:tc>
          <w:tcPr>
            <w:tcW w:w="6660" w:type="dxa"/>
          </w:tcPr>
          <w:p w14:paraId="66C10A60" w14:textId="33FFC945" w:rsidR="00F60AF2" w:rsidRDefault="00F60AF2" w:rsidP="00647E5B">
            <w:pPr>
              <w:ind w:left="156" w:hanging="156"/>
              <w:rPr>
                <w:rFonts w:ascii="Arial" w:hAnsi="Arial" w:cs="Arial"/>
              </w:rPr>
            </w:pPr>
            <w:r>
              <w:rPr>
                <w:rFonts w:ascii="Arial" w:hAnsi="Arial" w:cs="Arial"/>
              </w:rPr>
              <w:t>Postdoctoral</w:t>
            </w:r>
            <w:r w:rsidRPr="253D6798">
              <w:rPr>
                <w:rFonts w:ascii="Arial" w:hAnsi="Arial" w:cs="Arial"/>
              </w:rPr>
              <w:t xml:space="preserve"> Research Fellow</w:t>
            </w:r>
            <w:r w:rsidR="001019E1">
              <w:rPr>
                <w:rFonts w:ascii="Arial" w:hAnsi="Arial" w:cs="Arial"/>
              </w:rPr>
              <w:t xml:space="preserve"> (Douglas Levy, Davene Wright, Kristen Hassmiller Lich, and Karen Emmons, mentors)</w:t>
            </w:r>
          </w:p>
          <w:p w14:paraId="16B7FDAA" w14:textId="71184511" w:rsidR="00F60AF2" w:rsidRDefault="00F60AF2" w:rsidP="00647E5B">
            <w:pPr>
              <w:rPr>
                <w:rFonts w:ascii="Arial" w:hAnsi="Arial" w:cs="Arial"/>
              </w:rPr>
            </w:pPr>
            <w:r w:rsidRPr="253D6798">
              <w:rPr>
                <w:rFonts w:ascii="Arial" w:hAnsi="Arial" w:cs="Arial"/>
              </w:rPr>
              <w:t xml:space="preserve">Department of </w:t>
            </w:r>
            <w:r>
              <w:rPr>
                <w:rFonts w:ascii="Arial" w:hAnsi="Arial" w:cs="Arial"/>
              </w:rPr>
              <w:t>Social and Behavioral Sciences</w:t>
            </w:r>
            <w:r w:rsidRPr="253D6798">
              <w:rPr>
                <w:rFonts w:ascii="Arial" w:hAnsi="Arial" w:cs="Arial"/>
              </w:rPr>
              <w:t xml:space="preserve">, Harvard </w:t>
            </w:r>
            <w:r>
              <w:rPr>
                <w:rFonts w:ascii="Arial" w:hAnsi="Arial" w:cs="Arial"/>
              </w:rPr>
              <w:t>TH Chan School of Public Health</w:t>
            </w:r>
            <w:r w:rsidRPr="253D6798">
              <w:rPr>
                <w:rFonts w:ascii="Arial" w:hAnsi="Arial" w:cs="Arial"/>
              </w:rPr>
              <w:t>, Boston, MA</w:t>
            </w:r>
          </w:p>
        </w:tc>
      </w:tr>
      <w:tr w:rsidR="00F60AF2" w:rsidRPr="002305CA" w14:paraId="64B5F0EA" w14:textId="77777777" w:rsidTr="00647E5B">
        <w:trPr>
          <w:trHeight w:val="90"/>
        </w:trPr>
        <w:tc>
          <w:tcPr>
            <w:tcW w:w="9360" w:type="dxa"/>
            <w:gridSpan w:val="2"/>
          </w:tcPr>
          <w:p w14:paraId="10C15A68" w14:textId="77777777" w:rsidR="00F60AF2" w:rsidRDefault="00F60AF2" w:rsidP="00647E5B">
            <w:pPr>
              <w:ind w:left="156" w:hanging="156"/>
              <w:rPr>
                <w:rFonts w:ascii="Arial" w:hAnsi="Arial" w:cs="Arial"/>
                <w:b/>
                <w:bCs/>
                <w:sz w:val="14"/>
                <w:szCs w:val="14"/>
              </w:rPr>
            </w:pPr>
          </w:p>
        </w:tc>
      </w:tr>
      <w:tr w:rsidR="004C4467" w:rsidRPr="002305CA" w14:paraId="134075CE" w14:textId="77777777" w:rsidTr="00C252D4">
        <w:trPr>
          <w:trHeight w:val="468"/>
        </w:trPr>
        <w:tc>
          <w:tcPr>
            <w:tcW w:w="2700" w:type="dxa"/>
          </w:tcPr>
          <w:p w14:paraId="48A4B585" w14:textId="08BE5B9D" w:rsidR="253D6798" w:rsidRDefault="00E53AD1" w:rsidP="253D6798">
            <w:pPr>
              <w:rPr>
                <w:rFonts w:ascii="Arial" w:hAnsi="Arial" w:cs="Arial"/>
              </w:rPr>
            </w:pPr>
            <w:r>
              <w:rPr>
                <w:rFonts w:ascii="Arial" w:hAnsi="Arial" w:cs="Arial"/>
              </w:rPr>
              <w:t>07/01/</w:t>
            </w:r>
            <w:r w:rsidR="253D6798" w:rsidRPr="253D6798">
              <w:rPr>
                <w:rFonts w:ascii="Arial" w:hAnsi="Arial" w:cs="Arial"/>
              </w:rPr>
              <w:t xml:space="preserve">2022 </w:t>
            </w:r>
            <w:r w:rsidR="00D46AD5">
              <w:rPr>
                <w:rFonts w:ascii="Arial" w:hAnsi="Arial" w:cs="Arial"/>
              </w:rPr>
              <w:t>–</w:t>
            </w:r>
            <w:r w:rsidR="253D6798" w:rsidRPr="253D6798">
              <w:rPr>
                <w:rFonts w:ascii="Arial" w:hAnsi="Arial" w:cs="Arial"/>
              </w:rPr>
              <w:t xml:space="preserve"> </w:t>
            </w:r>
            <w:r>
              <w:rPr>
                <w:rFonts w:ascii="Arial" w:hAnsi="Arial" w:cs="Arial"/>
              </w:rPr>
              <w:t>06/30/2023</w:t>
            </w:r>
          </w:p>
        </w:tc>
        <w:tc>
          <w:tcPr>
            <w:tcW w:w="6660" w:type="dxa"/>
          </w:tcPr>
          <w:p w14:paraId="20E67A96" w14:textId="0582B572" w:rsidR="253D6798" w:rsidRDefault="253D6798" w:rsidP="253D6798">
            <w:pPr>
              <w:ind w:left="156" w:hanging="156"/>
              <w:rPr>
                <w:rFonts w:ascii="Arial" w:hAnsi="Arial" w:cs="Arial"/>
              </w:rPr>
            </w:pPr>
            <w:r w:rsidRPr="253D6798">
              <w:rPr>
                <w:rFonts w:ascii="Arial" w:hAnsi="Arial" w:cs="Arial"/>
              </w:rPr>
              <w:t>Pyle Research Fellow (Davene Wright, mentor)</w:t>
            </w:r>
          </w:p>
          <w:p w14:paraId="665B870B" w14:textId="219023EB" w:rsidR="253D6798" w:rsidRDefault="253D6798" w:rsidP="253D6798">
            <w:pPr>
              <w:rPr>
                <w:rFonts w:ascii="Arial" w:hAnsi="Arial" w:cs="Arial"/>
              </w:rPr>
            </w:pPr>
            <w:r w:rsidRPr="253D6798">
              <w:rPr>
                <w:rFonts w:ascii="Arial" w:hAnsi="Arial" w:cs="Arial"/>
              </w:rPr>
              <w:t>Department of Population Medicine, Harvard Pilgrim Health Care Institute, Boston, MA</w:t>
            </w:r>
          </w:p>
        </w:tc>
      </w:tr>
      <w:tr w:rsidR="004C4467" w:rsidRPr="002305CA" w14:paraId="4FD207D1" w14:textId="77777777" w:rsidTr="253D6798">
        <w:trPr>
          <w:trHeight w:val="90"/>
        </w:trPr>
        <w:tc>
          <w:tcPr>
            <w:tcW w:w="9360" w:type="dxa"/>
            <w:gridSpan w:val="2"/>
          </w:tcPr>
          <w:p w14:paraId="7C3DA392" w14:textId="77777777" w:rsidR="253D6798" w:rsidRDefault="253D6798" w:rsidP="253D6798">
            <w:pPr>
              <w:ind w:left="156" w:hanging="156"/>
              <w:rPr>
                <w:rFonts w:ascii="Arial" w:hAnsi="Arial" w:cs="Arial"/>
                <w:b/>
                <w:bCs/>
                <w:sz w:val="14"/>
                <w:szCs w:val="14"/>
              </w:rPr>
            </w:pPr>
          </w:p>
        </w:tc>
      </w:tr>
      <w:tr w:rsidR="004C4467" w:rsidRPr="002305CA" w14:paraId="12D335B4" w14:textId="77777777" w:rsidTr="00C252D4">
        <w:trPr>
          <w:trHeight w:val="468"/>
        </w:trPr>
        <w:tc>
          <w:tcPr>
            <w:tcW w:w="2700" w:type="dxa"/>
          </w:tcPr>
          <w:p w14:paraId="758BF3C6" w14:textId="1AC749B5" w:rsidR="004C4467" w:rsidRDefault="00B81716" w:rsidP="001C5FAB">
            <w:pPr>
              <w:rPr>
                <w:rFonts w:ascii="Arial" w:hAnsi="Arial" w:cs="Arial"/>
              </w:rPr>
            </w:pPr>
            <w:r>
              <w:rPr>
                <w:rFonts w:ascii="Arial" w:hAnsi="Arial" w:cs="Arial"/>
              </w:rPr>
              <w:t>09/01/</w:t>
            </w:r>
            <w:r w:rsidR="004C4467" w:rsidRPr="253D6798">
              <w:rPr>
                <w:rFonts w:ascii="Arial" w:hAnsi="Arial" w:cs="Arial"/>
              </w:rPr>
              <w:t xml:space="preserve">2021 </w:t>
            </w:r>
            <w:r w:rsidR="00D46AD5">
              <w:rPr>
                <w:rFonts w:ascii="Arial" w:hAnsi="Arial" w:cs="Arial"/>
              </w:rPr>
              <w:t>–</w:t>
            </w:r>
            <w:r w:rsidR="004C4467" w:rsidRPr="253D6798">
              <w:rPr>
                <w:rFonts w:ascii="Arial" w:hAnsi="Arial" w:cs="Arial"/>
              </w:rPr>
              <w:t xml:space="preserve"> </w:t>
            </w:r>
            <w:r w:rsidR="00A2673A">
              <w:rPr>
                <w:rFonts w:ascii="Arial" w:hAnsi="Arial" w:cs="Arial"/>
              </w:rPr>
              <w:t>01</w:t>
            </w:r>
            <w:r>
              <w:rPr>
                <w:rFonts w:ascii="Arial" w:hAnsi="Arial" w:cs="Arial"/>
              </w:rPr>
              <w:t>/31/</w:t>
            </w:r>
            <w:r w:rsidR="17549733" w:rsidRPr="253D6798">
              <w:rPr>
                <w:rFonts w:ascii="Arial" w:hAnsi="Arial" w:cs="Arial"/>
              </w:rPr>
              <w:t>202</w:t>
            </w:r>
            <w:r w:rsidR="00DE528D">
              <w:rPr>
                <w:rFonts w:ascii="Arial" w:hAnsi="Arial" w:cs="Arial"/>
              </w:rPr>
              <w:t>3</w:t>
            </w:r>
          </w:p>
        </w:tc>
        <w:tc>
          <w:tcPr>
            <w:tcW w:w="6660" w:type="dxa"/>
          </w:tcPr>
          <w:p w14:paraId="37FBE157" w14:textId="65888523" w:rsidR="004C4467" w:rsidRDefault="00554679" w:rsidP="001C5FAB">
            <w:pPr>
              <w:ind w:left="156" w:hanging="156"/>
              <w:rPr>
                <w:rFonts w:ascii="Arial" w:hAnsi="Arial" w:cs="Arial"/>
              </w:rPr>
            </w:pPr>
            <w:r>
              <w:rPr>
                <w:rFonts w:ascii="Arial" w:hAnsi="Arial" w:cs="Arial"/>
              </w:rPr>
              <w:t xml:space="preserve">NCI T32 </w:t>
            </w:r>
            <w:r w:rsidR="004C4467">
              <w:rPr>
                <w:rFonts w:ascii="Arial" w:hAnsi="Arial" w:cs="Arial"/>
              </w:rPr>
              <w:t>Postdoctoral Fellow (Douglas Levy and Karen Emmons, mentors)</w:t>
            </w:r>
          </w:p>
          <w:p w14:paraId="550097FA" w14:textId="78BF6B66" w:rsidR="00251571" w:rsidRPr="002305CA" w:rsidRDefault="004C4467" w:rsidP="0081661A">
            <w:pPr>
              <w:rPr>
                <w:rFonts w:ascii="Arial" w:hAnsi="Arial" w:cs="Arial"/>
              </w:rPr>
            </w:pPr>
            <w:r>
              <w:rPr>
                <w:rFonts w:ascii="Arial" w:hAnsi="Arial" w:cs="Arial"/>
              </w:rPr>
              <w:t>Harvard Cancer Prevention Program, Harvard TH Chan School of Public Health, Boston, MA</w:t>
            </w:r>
          </w:p>
        </w:tc>
      </w:tr>
      <w:tr w:rsidR="004C4467" w:rsidRPr="002305CA" w14:paraId="38A911F2" w14:textId="77777777" w:rsidTr="253D6798">
        <w:trPr>
          <w:trHeight w:val="90"/>
        </w:trPr>
        <w:tc>
          <w:tcPr>
            <w:tcW w:w="9360" w:type="dxa"/>
            <w:gridSpan w:val="2"/>
          </w:tcPr>
          <w:p w14:paraId="43DAB6F1" w14:textId="77777777" w:rsidR="004C4467" w:rsidRPr="002305CA" w:rsidRDefault="004C4467" w:rsidP="00C75F37">
            <w:pPr>
              <w:ind w:left="156" w:hanging="156"/>
              <w:rPr>
                <w:rFonts w:ascii="Arial" w:hAnsi="Arial" w:cs="Arial"/>
                <w:b/>
                <w:sz w:val="14"/>
                <w:szCs w:val="14"/>
              </w:rPr>
            </w:pPr>
          </w:p>
        </w:tc>
      </w:tr>
      <w:tr w:rsidR="004C4467" w:rsidRPr="002305CA" w14:paraId="69322CE2" w14:textId="77777777" w:rsidTr="00C252D4">
        <w:trPr>
          <w:trHeight w:val="468"/>
        </w:trPr>
        <w:tc>
          <w:tcPr>
            <w:tcW w:w="2700" w:type="dxa"/>
          </w:tcPr>
          <w:p w14:paraId="492234F3" w14:textId="1D6F5678" w:rsidR="004C4467" w:rsidRDefault="00E53AD1" w:rsidP="00C75F37">
            <w:pPr>
              <w:rPr>
                <w:rFonts w:ascii="Arial" w:hAnsi="Arial" w:cs="Arial"/>
              </w:rPr>
            </w:pPr>
            <w:r>
              <w:rPr>
                <w:rFonts w:ascii="Arial" w:hAnsi="Arial" w:cs="Arial"/>
              </w:rPr>
              <w:t>05/01/</w:t>
            </w:r>
            <w:r w:rsidR="004C4467">
              <w:rPr>
                <w:rFonts w:ascii="Arial" w:hAnsi="Arial" w:cs="Arial"/>
              </w:rPr>
              <w:t xml:space="preserve">2018 </w:t>
            </w:r>
            <w:r w:rsidR="00D46AD5">
              <w:rPr>
                <w:rFonts w:ascii="Arial" w:hAnsi="Arial" w:cs="Arial"/>
              </w:rPr>
              <w:t>–</w:t>
            </w:r>
            <w:r w:rsidR="004C4467">
              <w:rPr>
                <w:rFonts w:ascii="Arial" w:hAnsi="Arial" w:cs="Arial"/>
              </w:rPr>
              <w:t xml:space="preserve"> </w:t>
            </w:r>
            <w:r>
              <w:rPr>
                <w:rFonts w:ascii="Arial" w:hAnsi="Arial" w:cs="Arial"/>
              </w:rPr>
              <w:t>04/30/</w:t>
            </w:r>
            <w:r w:rsidR="004C4467">
              <w:rPr>
                <w:rFonts w:ascii="Arial" w:hAnsi="Arial" w:cs="Arial"/>
              </w:rPr>
              <w:t>2021</w:t>
            </w:r>
          </w:p>
        </w:tc>
        <w:tc>
          <w:tcPr>
            <w:tcW w:w="6660" w:type="dxa"/>
          </w:tcPr>
          <w:p w14:paraId="52F58F2D" w14:textId="2D21E306" w:rsidR="00102B3B" w:rsidRDefault="00554679" w:rsidP="004C4467">
            <w:pPr>
              <w:spacing w:before="240"/>
              <w:ind w:left="161" w:hanging="161"/>
              <w:rPr>
                <w:rFonts w:ascii="Arial" w:hAnsi="Arial" w:cs="Arial"/>
              </w:rPr>
            </w:pPr>
            <w:r>
              <w:rPr>
                <w:rFonts w:ascii="Arial" w:hAnsi="Arial" w:cs="Arial"/>
              </w:rPr>
              <w:t xml:space="preserve">NICHD T32 </w:t>
            </w:r>
            <w:r w:rsidR="004C4467">
              <w:rPr>
                <w:rFonts w:ascii="Arial" w:hAnsi="Arial" w:cs="Arial"/>
              </w:rPr>
              <w:t>Predoctoral Trainee (</w:t>
            </w:r>
            <w:r w:rsidR="00102B3B">
              <w:rPr>
                <w:rFonts w:ascii="Arial" w:hAnsi="Arial" w:cs="Arial"/>
              </w:rPr>
              <w:t>Leah Frerichs and James Moody, mentors)</w:t>
            </w:r>
          </w:p>
          <w:p w14:paraId="77934E5D" w14:textId="17D9C998" w:rsidR="004C4467" w:rsidRPr="002305CA" w:rsidRDefault="004C4467" w:rsidP="0081661A">
            <w:pPr>
              <w:spacing w:before="240"/>
              <w:ind w:left="161" w:hanging="161"/>
              <w:rPr>
                <w:rFonts w:ascii="Arial" w:hAnsi="Arial" w:cs="Arial"/>
              </w:rPr>
            </w:pPr>
            <w:r>
              <w:rPr>
                <w:rFonts w:ascii="Arial" w:hAnsi="Arial" w:cs="Arial"/>
              </w:rPr>
              <w:t>Biosocial Training Program, Carolina Population Center</w:t>
            </w:r>
          </w:p>
        </w:tc>
      </w:tr>
      <w:tr w:rsidR="004C4467" w:rsidRPr="002305CA" w14:paraId="65804D9D" w14:textId="77777777" w:rsidTr="253D6798">
        <w:trPr>
          <w:trHeight w:val="90"/>
        </w:trPr>
        <w:tc>
          <w:tcPr>
            <w:tcW w:w="9360" w:type="dxa"/>
            <w:gridSpan w:val="2"/>
          </w:tcPr>
          <w:p w14:paraId="6697B825" w14:textId="77777777" w:rsidR="004C4467" w:rsidRPr="002305CA" w:rsidRDefault="004C4467" w:rsidP="00C75F37">
            <w:pPr>
              <w:ind w:left="156" w:hanging="156"/>
              <w:rPr>
                <w:rFonts w:ascii="Arial" w:hAnsi="Arial" w:cs="Arial"/>
                <w:b/>
                <w:sz w:val="14"/>
                <w:szCs w:val="14"/>
              </w:rPr>
            </w:pPr>
          </w:p>
        </w:tc>
      </w:tr>
      <w:tr w:rsidR="004C4467" w:rsidRPr="002305CA" w14:paraId="181A8A45" w14:textId="77777777" w:rsidTr="00C252D4">
        <w:trPr>
          <w:trHeight w:val="468"/>
        </w:trPr>
        <w:tc>
          <w:tcPr>
            <w:tcW w:w="2700" w:type="dxa"/>
          </w:tcPr>
          <w:p w14:paraId="062E68A4" w14:textId="3A5A5138" w:rsidR="004C4467" w:rsidRDefault="00102B3B" w:rsidP="00C75F37">
            <w:pPr>
              <w:rPr>
                <w:rFonts w:ascii="Arial" w:hAnsi="Arial" w:cs="Arial"/>
              </w:rPr>
            </w:pPr>
            <w:r w:rsidRPr="00F45C9E">
              <w:rPr>
                <w:rFonts w:ascii="Arial" w:hAnsi="Arial" w:cs="Arial"/>
              </w:rPr>
              <w:t xml:space="preserve">2017 </w:t>
            </w:r>
            <w:r w:rsidR="00D46AD5">
              <w:rPr>
                <w:rFonts w:ascii="Arial" w:hAnsi="Arial" w:cs="Arial"/>
              </w:rPr>
              <w:t>–</w:t>
            </w:r>
            <w:r w:rsidRPr="00F45C9E">
              <w:rPr>
                <w:rFonts w:ascii="Arial" w:hAnsi="Arial" w:cs="Arial"/>
              </w:rPr>
              <w:t xml:space="preserve"> 2018</w:t>
            </w:r>
            <w:r w:rsidR="00D46AD5">
              <w:rPr>
                <w:rFonts w:ascii="Arial" w:hAnsi="Arial" w:cs="Arial"/>
              </w:rPr>
              <w:t xml:space="preserve"> </w:t>
            </w:r>
          </w:p>
        </w:tc>
        <w:tc>
          <w:tcPr>
            <w:tcW w:w="6660" w:type="dxa"/>
          </w:tcPr>
          <w:p w14:paraId="5121ABF1" w14:textId="77777777" w:rsidR="00102B3B" w:rsidRPr="00F45C9E" w:rsidRDefault="00102B3B" w:rsidP="00102B3B">
            <w:pPr>
              <w:spacing w:before="240"/>
              <w:rPr>
                <w:rFonts w:ascii="Arial" w:hAnsi="Arial" w:cs="Arial"/>
              </w:rPr>
            </w:pPr>
            <w:r w:rsidRPr="00F45C9E">
              <w:rPr>
                <w:rFonts w:ascii="Arial" w:hAnsi="Arial" w:cs="Arial"/>
              </w:rPr>
              <w:t>Graduate Research Assistant (PI: Leah Frerichs)</w:t>
            </w:r>
          </w:p>
          <w:p w14:paraId="48A5B4EB" w14:textId="13CE1B57" w:rsidR="004C4467" w:rsidRPr="002305CA" w:rsidRDefault="00102B3B" w:rsidP="00102B3B">
            <w:pPr>
              <w:ind w:left="164" w:hanging="164"/>
              <w:rPr>
                <w:rFonts w:ascii="Arial" w:hAnsi="Arial" w:cs="Arial"/>
              </w:rPr>
            </w:pPr>
            <w:r w:rsidRPr="00F45C9E">
              <w:rPr>
                <w:rFonts w:ascii="Arial" w:hAnsi="Arial" w:cs="Arial"/>
              </w:rPr>
              <w:t>Department of Health Policy and Management, UNC Chapel Hill</w:t>
            </w:r>
          </w:p>
        </w:tc>
      </w:tr>
      <w:tr w:rsidR="004C4467" w:rsidRPr="002305CA" w14:paraId="3C89BEA2" w14:textId="77777777" w:rsidTr="253D6798">
        <w:trPr>
          <w:trHeight w:val="90"/>
        </w:trPr>
        <w:tc>
          <w:tcPr>
            <w:tcW w:w="9360" w:type="dxa"/>
            <w:gridSpan w:val="2"/>
          </w:tcPr>
          <w:p w14:paraId="57B7AD8C" w14:textId="77777777" w:rsidR="004C4467" w:rsidRPr="002305CA" w:rsidRDefault="004C4467" w:rsidP="00C75F37">
            <w:pPr>
              <w:ind w:left="156" w:hanging="156"/>
              <w:rPr>
                <w:rFonts w:ascii="Arial" w:hAnsi="Arial" w:cs="Arial"/>
                <w:b/>
                <w:sz w:val="14"/>
                <w:szCs w:val="14"/>
              </w:rPr>
            </w:pPr>
          </w:p>
        </w:tc>
      </w:tr>
      <w:tr w:rsidR="004C4467" w:rsidRPr="002305CA" w14:paraId="71580850" w14:textId="77777777" w:rsidTr="00C252D4">
        <w:trPr>
          <w:trHeight w:val="468"/>
        </w:trPr>
        <w:tc>
          <w:tcPr>
            <w:tcW w:w="2700" w:type="dxa"/>
          </w:tcPr>
          <w:p w14:paraId="0B63207A" w14:textId="5F2EAEBF" w:rsidR="004C4467" w:rsidRDefault="00102B3B" w:rsidP="00C75F37">
            <w:pPr>
              <w:rPr>
                <w:rFonts w:ascii="Arial" w:hAnsi="Arial" w:cs="Arial"/>
              </w:rPr>
            </w:pPr>
            <w:r w:rsidRPr="00F45C9E">
              <w:rPr>
                <w:rFonts w:ascii="Arial" w:hAnsi="Arial" w:cs="Arial"/>
              </w:rPr>
              <w:t xml:space="preserve">2015 </w:t>
            </w:r>
            <w:r w:rsidR="00D46AD5">
              <w:rPr>
                <w:rFonts w:ascii="Arial" w:hAnsi="Arial" w:cs="Arial"/>
              </w:rPr>
              <w:t>–</w:t>
            </w:r>
            <w:r w:rsidR="00C252D4">
              <w:rPr>
                <w:rFonts w:ascii="Arial" w:hAnsi="Arial" w:cs="Arial"/>
              </w:rPr>
              <w:t xml:space="preserve"> </w:t>
            </w:r>
            <w:r w:rsidRPr="00F45C9E">
              <w:rPr>
                <w:rFonts w:ascii="Arial" w:hAnsi="Arial" w:cs="Arial"/>
              </w:rPr>
              <w:t>2017</w:t>
            </w:r>
            <w:r w:rsidR="00D46AD5">
              <w:rPr>
                <w:rFonts w:ascii="Arial" w:hAnsi="Arial" w:cs="Arial"/>
              </w:rPr>
              <w:t xml:space="preserve"> </w:t>
            </w:r>
          </w:p>
        </w:tc>
        <w:tc>
          <w:tcPr>
            <w:tcW w:w="6660" w:type="dxa"/>
          </w:tcPr>
          <w:p w14:paraId="3ED4269B" w14:textId="77777777" w:rsidR="00102B3B" w:rsidRPr="00F45C9E" w:rsidRDefault="00102B3B" w:rsidP="00102B3B">
            <w:pPr>
              <w:spacing w:before="240"/>
              <w:rPr>
                <w:rFonts w:ascii="Arial" w:hAnsi="Arial" w:cs="Arial"/>
              </w:rPr>
            </w:pPr>
            <w:r w:rsidRPr="00F45C9E">
              <w:rPr>
                <w:rFonts w:ascii="Arial" w:hAnsi="Arial" w:cs="Arial"/>
              </w:rPr>
              <w:t>Graduate Research Assistant (PI: Dianne Ward)</w:t>
            </w:r>
          </w:p>
          <w:p w14:paraId="237C4461" w14:textId="6BD9D662" w:rsidR="004C4467" w:rsidRPr="002305CA" w:rsidRDefault="00102B3B" w:rsidP="00102B3B">
            <w:pPr>
              <w:ind w:left="164" w:hanging="164"/>
              <w:rPr>
                <w:rFonts w:ascii="Arial" w:hAnsi="Arial" w:cs="Arial"/>
              </w:rPr>
            </w:pPr>
            <w:r w:rsidRPr="00F45C9E">
              <w:rPr>
                <w:rFonts w:ascii="Arial" w:hAnsi="Arial" w:cs="Arial"/>
              </w:rPr>
              <w:t>Center for Health Promotion and Disease Prevention, UNC Chapel Hill</w:t>
            </w:r>
          </w:p>
        </w:tc>
      </w:tr>
    </w:tbl>
    <w:p w14:paraId="7CD28D10" w14:textId="4F6364D0" w:rsidR="0028103A" w:rsidRDefault="0028103A" w:rsidP="00D766A0">
      <w:pPr>
        <w:rPr>
          <w:rFonts w:ascii="Arial" w:hAnsi="Arial" w:cs="Arial"/>
          <w:b/>
        </w:rPr>
      </w:pPr>
    </w:p>
    <w:p w14:paraId="796D07E4" w14:textId="77777777" w:rsidR="00C252D4" w:rsidRDefault="00C252D4" w:rsidP="00D766A0">
      <w:pPr>
        <w:rPr>
          <w:rFonts w:ascii="Arial" w:hAnsi="Arial" w:cs="Arial"/>
          <w:b/>
        </w:rPr>
      </w:pPr>
    </w:p>
    <w:p w14:paraId="331F5C66" w14:textId="77777777" w:rsidR="0012042B" w:rsidRDefault="0012042B" w:rsidP="00D766A0">
      <w:pPr>
        <w:rPr>
          <w:rFonts w:ascii="Arial" w:hAnsi="Arial" w:cs="Arial"/>
          <w:b/>
        </w:rPr>
      </w:pPr>
    </w:p>
    <w:p w14:paraId="27E10612" w14:textId="77777777" w:rsidR="00432C80" w:rsidRPr="002305CA" w:rsidRDefault="00432C80" w:rsidP="00432C80">
      <w:pPr>
        <w:pBdr>
          <w:bottom w:val="single" w:sz="6" w:space="1" w:color="auto"/>
        </w:pBdr>
        <w:spacing w:after="120"/>
        <w:contextualSpacing w:val="0"/>
        <w:rPr>
          <w:rFonts w:ascii="Arial" w:hAnsi="Arial" w:cs="Arial"/>
          <w:b/>
        </w:rPr>
      </w:pPr>
      <w:r>
        <w:rPr>
          <w:rFonts w:ascii="Arial" w:hAnsi="Arial" w:cs="Arial"/>
          <w:b/>
        </w:rPr>
        <w:t>AWARDS &amp; HONORS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7920"/>
      </w:tblGrid>
      <w:tr w:rsidR="00432C80" w:rsidRPr="002305CA" w14:paraId="66F6ED7D" w14:textId="77777777" w:rsidTr="004B5FD7">
        <w:trPr>
          <w:trHeight w:val="297"/>
        </w:trPr>
        <w:tc>
          <w:tcPr>
            <w:tcW w:w="1440" w:type="dxa"/>
          </w:tcPr>
          <w:p w14:paraId="7EB2A372" w14:textId="77777777" w:rsidR="00432C80" w:rsidRPr="002305CA" w:rsidRDefault="00432C80" w:rsidP="004B5FD7">
            <w:pPr>
              <w:spacing w:before="240"/>
              <w:rPr>
                <w:rFonts w:ascii="Arial" w:hAnsi="Arial" w:cs="Arial"/>
              </w:rPr>
            </w:pPr>
            <w:r w:rsidRPr="002305CA">
              <w:rPr>
                <w:rFonts w:ascii="Arial" w:hAnsi="Arial" w:cs="Arial"/>
              </w:rPr>
              <w:t>2020</w:t>
            </w:r>
          </w:p>
        </w:tc>
        <w:tc>
          <w:tcPr>
            <w:tcW w:w="7920" w:type="dxa"/>
          </w:tcPr>
          <w:p w14:paraId="2635547C" w14:textId="77777777" w:rsidR="00432C80" w:rsidRPr="002305CA" w:rsidRDefault="00432C80" w:rsidP="004B5FD7">
            <w:pPr>
              <w:spacing w:before="240"/>
              <w:rPr>
                <w:rFonts w:ascii="Arial" w:hAnsi="Arial" w:cs="Arial"/>
              </w:rPr>
            </w:pPr>
            <w:r w:rsidRPr="002305CA">
              <w:rPr>
                <w:rFonts w:ascii="Arial" w:hAnsi="Arial" w:cs="Arial"/>
              </w:rPr>
              <w:t xml:space="preserve">Harry T. Phillips Award for Outstanding Teaching by a Doctoral Student UNC Department of Health Policy and Management </w:t>
            </w:r>
          </w:p>
        </w:tc>
      </w:tr>
      <w:tr w:rsidR="00432C80" w:rsidRPr="002305CA" w14:paraId="66E0B3E4" w14:textId="77777777" w:rsidTr="004B5FD7">
        <w:trPr>
          <w:trHeight w:val="68"/>
        </w:trPr>
        <w:tc>
          <w:tcPr>
            <w:tcW w:w="1440" w:type="dxa"/>
          </w:tcPr>
          <w:p w14:paraId="2E63C370" w14:textId="77777777" w:rsidR="00432C80" w:rsidRPr="002305CA" w:rsidRDefault="00432C80" w:rsidP="004B5FD7">
            <w:pPr>
              <w:spacing w:before="240"/>
              <w:rPr>
                <w:rFonts w:ascii="Arial" w:hAnsi="Arial" w:cs="Arial"/>
              </w:rPr>
            </w:pPr>
            <w:r w:rsidRPr="002305CA">
              <w:rPr>
                <w:rFonts w:ascii="Arial" w:hAnsi="Arial" w:cs="Arial"/>
              </w:rPr>
              <w:t>2020</w:t>
            </w:r>
          </w:p>
        </w:tc>
        <w:tc>
          <w:tcPr>
            <w:tcW w:w="7920" w:type="dxa"/>
          </w:tcPr>
          <w:p w14:paraId="444D5C74" w14:textId="77777777" w:rsidR="00432C80" w:rsidRPr="002305CA" w:rsidRDefault="00432C80" w:rsidP="004B5FD7">
            <w:pPr>
              <w:spacing w:before="240"/>
              <w:rPr>
                <w:rFonts w:ascii="Arial" w:hAnsi="Arial" w:cs="Arial"/>
              </w:rPr>
            </w:pPr>
            <w:r w:rsidRPr="002305CA">
              <w:rPr>
                <w:rFonts w:ascii="Arial" w:hAnsi="Arial" w:cs="Arial"/>
                <w:i/>
                <w:iCs/>
              </w:rPr>
              <w:t>Finalist</w:t>
            </w:r>
            <w:r w:rsidRPr="002305CA">
              <w:rPr>
                <w:rFonts w:ascii="Arial" w:hAnsi="Arial" w:cs="Arial"/>
              </w:rPr>
              <w:t>, HSRproj Research Competition for Students, AcademyHealth</w:t>
            </w:r>
          </w:p>
        </w:tc>
      </w:tr>
      <w:tr w:rsidR="00432C80" w:rsidRPr="002305CA" w14:paraId="75D15A7F" w14:textId="77777777" w:rsidTr="004B5FD7">
        <w:trPr>
          <w:trHeight w:val="57"/>
        </w:trPr>
        <w:tc>
          <w:tcPr>
            <w:tcW w:w="1440" w:type="dxa"/>
          </w:tcPr>
          <w:p w14:paraId="20136BBF" w14:textId="77777777" w:rsidR="00432C80" w:rsidRPr="002305CA" w:rsidRDefault="00432C80" w:rsidP="004B5FD7">
            <w:pPr>
              <w:spacing w:before="240"/>
              <w:rPr>
                <w:rFonts w:ascii="Arial" w:hAnsi="Arial" w:cs="Arial"/>
              </w:rPr>
            </w:pPr>
            <w:r w:rsidRPr="002305CA">
              <w:rPr>
                <w:rFonts w:ascii="Arial" w:hAnsi="Arial" w:cs="Arial"/>
              </w:rPr>
              <w:t>2017</w:t>
            </w:r>
          </w:p>
        </w:tc>
        <w:tc>
          <w:tcPr>
            <w:tcW w:w="7920" w:type="dxa"/>
          </w:tcPr>
          <w:p w14:paraId="2419334A" w14:textId="77777777" w:rsidR="00432C80" w:rsidRPr="002305CA" w:rsidRDefault="00432C80" w:rsidP="004B5FD7">
            <w:pPr>
              <w:spacing w:before="240"/>
              <w:rPr>
                <w:rFonts w:ascii="Arial" w:hAnsi="Arial" w:cs="Arial"/>
              </w:rPr>
            </w:pPr>
            <w:r w:rsidRPr="002305CA">
              <w:rPr>
                <w:rFonts w:ascii="Arial" w:hAnsi="Arial" w:cs="Arial"/>
              </w:rPr>
              <w:t>Delta Omega Public Health Honors Society, Theta chapter</w:t>
            </w:r>
          </w:p>
        </w:tc>
      </w:tr>
      <w:tr w:rsidR="00432C80" w:rsidRPr="002305CA" w14:paraId="3F710386" w14:textId="77777777" w:rsidTr="004B5FD7">
        <w:trPr>
          <w:trHeight w:val="68"/>
        </w:trPr>
        <w:tc>
          <w:tcPr>
            <w:tcW w:w="1440" w:type="dxa"/>
          </w:tcPr>
          <w:p w14:paraId="1C05EB36" w14:textId="0DE201EC" w:rsidR="00432C80" w:rsidRPr="002305CA" w:rsidRDefault="007B1AA5" w:rsidP="004B5FD7">
            <w:pPr>
              <w:spacing w:before="240"/>
              <w:rPr>
                <w:rFonts w:ascii="Arial" w:hAnsi="Arial" w:cs="Arial"/>
              </w:rPr>
            </w:pPr>
            <w:r>
              <w:rPr>
                <w:rFonts w:ascii="Arial" w:hAnsi="Arial" w:cs="Arial"/>
              </w:rPr>
              <w:t xml:space="preserve">2017, </w:t>
            </w:r>
            <w:r w:rsidR="00432C80" w:rsidRPr="002305CA">
              <w:rPr>
                <w:rFonts w:ascii="Arial" w:hAnsi="Arial" w:cs="Arial"/>
              </w:rPr>
              <w:t>20</w:t>
            </w:r>
            <w:r w:rsidR="00432C80">
              <w:rPr>
                <w:rFonts w:ascii="Arial" w:hAnsi="Arial" w:cs="Arial"/>
              </w:rPr>
              <w:t>19</w:t>
            </w:r>
          </w:p>
        </w:tc>
        <w:tc>
          <w:tcPr>
            <w:tcW w:w="7920" w:type="dxa"/>
          </w:tcPr>
          <w:p w14:paraId="2A1D41C6" w14:textId="5C077142" w:rsidR="00432C80" w:rsidRPr="002305CA" w:rsidRDefault="00432C80" w:rsidP="004B5FD7">
            <w:pPr>
              <w:spacing w:before="240"/>
              <w:rPr>
                <w:rFonts w:ascii="Arial" w:hAnsi="Arial" w:cs="Arial"/>
              </w:rPr>
            </w:pPr>
            <w:r w:rsidRPr="002305CA">
              <w:rPr>
                <w:rFonts w:ascii="Arial" w:hAnsi="Arial" w:cs="Arial"/>
              </w:rPr>
              <w:t xml:space="preserve">UNC Department of Health Policy and Management Travel </w:t>
            </w:r>
            <w:r>
              <w:rPr>
                <w:rFonts w:ascii="Arial" w:hAnsi="Arial" w:cs="Arial"/>
              </w:rPr>
              <w:t>award</w:t>
            </w:r>
            <w:r w:rsidRPr="002305CA">
              <w:rPr>
                <w:rFonts w:ascii="Arial" w:hAnsi="Arial" w:cs="Arial"/>
              </w:rPr>
              <w:t xml:space="preserve"> </w:t>
            </w:r>
          </w:p>
        </w:tc>
      </w:tr>
      <w:tr w:rsidR="00432C80" w:rsidRPr="002305CA" w14:paraId="742C16E3" w14:textId="77777777" w:rsidTr="004B5FD7">
        <w:trPr>
          <w:trHeight w:val="57"/>
        </w:trPr>
        <w:tc>
          <w:tcPr>
            <w:tcW w:w="1440" w:type="dxa"/>
          </w:tcPr>
          <w:p w14:paraId="124B2908" w14:textId="77777777" w:rsidR="00432C80" w:rsidRPr="002305CA" w:rsidRDefault="00432C80" w:rsidP="004B5FD7">
            <w:pPr>
              <w:spacing w:before="240"/>
              <w:rPr>
                <w:rFonts w:ascii="Arial" w:hAnsi="Arial" w:cs="Arial"/>
              </w:rPr>
            </w:pPr>
            <w:r w:rsidRPr="002305CA">
              <w:rPr>
                <w:rFonts w:ascii="Arial" w:hAnsi="Arial" w:cs="Arial"/>
              </w:rPr>
              <w:t>2017</w:t>
            </w:r>
          </w:p>
        </w:tc>
        <w:tc>
          <w:tcPr>
            <w:tcW w:w="7920" w:type="dxa"/>
          </w:tcPr>
          <w:p w14:paraId="6871E35B" w14:textId="630EF698" w:rsidR="00432C80" w:rsidRPr="002305CA" w:rsidRDefault="00432C80" w:rsidP="004B5FD7">
            <w:pPr>
              <w:spacing w:before="240"/>
              <w:rPr>
                <w:rFonts w:ascii="Arial" w:hAnsi="Arial" w:cs="Arial"/>
              </w:rPr>
            </w:pPr>
            <w:r w:rsidRPr="002305CA">
              <w:rPr>
                <w:rFonts w:ascii="Arial" w:hAnsi="Arial" w:cs="Arial"/>
              </w:rPr>
              <w:t xml:space="preserve">UNC Graduate School Travel </w:t>
            </w:r>
            <w:r>
              <w:rPr>
                <w:rFonts w:ascii="Arial" w:hAnsi="Arial" w:cs="Arial"/>
              </w:rPr>
              <w:t>award</w:t>
            </w:r>
            <w:r w:rsidRPr="002305CA">
              <w:rPr>
                <w:rFonts w:ascii="Arial" w:hAnsi="Arial" w:cs="Arial"/>
              </w:rPr>
              <w:t xml:space="preserve"> </w:t>
            </w:r>
          </w:p>
        </w:tc>
      </w:tr>
      <w:tr w:rsidR="00432C80" w:rsidRPr="002305CA" w14:paraId="73560671" w14:textId="77777777" w:rsidTr="004B5FD7">
        <w:trPr>
          <w:trHeight w:val="360"/>
        </w:trPr>
        <w:tc>
          <w:tcPr>
            <w:tcW w:w="1440" w:type="dxa"/>
          </w:tcPr>
          <w:p w14:paraId="445FDDA8" w14:textId="77777777" w:rsidR="00432C80" w:rsidRPr="002305CA" w:rsidRDefault="00432C80" w:rsidP="004B5FD7">
            <w:pPr>
              <w:spacing w:before="240"/>
              <w:rPr>
                <w:rFonts w:ascii="Arial" w:hAnsi="Arial" w:cs="Arial"/>
              </w:rPr>
            </w:pPr>
            <w:r w:rsidRPr="002305CA">
              <w:rPr>
                <w:rFonts w:ascii="Arial" w:hAnsi="Arial" w:cs="Arial"/>
              </w:rPr>
              <w:t>2015</w:t>
            </w:r>
          </w:p>
        </w:tc>
        <w:tc>
          <w:tcPr>
            <w:tcW w:w="7920" w:type="dxa"/>
          </w:tcPr>
          <w:p w14:paraId="2CC742AF" w14:textId="77777777" w:rsidR="00432C80" w:rsidRPr="002305CA" w:rsidRDefault="00432C80" w:rsidP="004B5FD7">
            <w:pPr>
              <w:spacing w:before="240"/>
              <w:rPr>
                <w:rFonts w:ascii="Arial" w:hAnsi="Arial" w:cs="Arial"/>
              </w:rPr>
            </w:pPr>
            <w:r w:rsidRPr="002305CA">
              <w:rPr>
                <w:rFonts w:ascii="Arial" w:hAnsi="Arial" w:cs="Arial"/>
              </w:rPr>
              <w:t>Interdisciplinary Science Outstanding Senior; College of Science Honors Convocation Awardee</w:t>
            </w:r>
          </w:p>
        </w:tc>
      </w:tr>
    </w:tbl>
    <w:p w14:paraId="2F7377F1" w14:textId="77777777" w:rsidR="000C7E0E" w:rsidRDefault="000C7E0E" w:rsidP="00575E02">
      <w:pPr>
        <w:pBdr>
          <w:bottom w:val="single" w:sz="4" w:space="1" w:color="auto"/>
        </w:pBdr>
        <w:contextualSpacing w:val="0"/>
        <w:rPr>
          <w:rFonts w:ascii="Arial" w:hAnsi="Arial" w:cs="Arial"/>
          <w:b/>
        </w:rPr>
      </w:pPr>
    </w:p>
    <w:p w14:paraId="00CD175D" w14:textId="06817508" w:rsidR="001371B7" w:rsidRDefault="001371B7" w:rsidP="00575E02">
      <w:pPr>
        <w:pBdr>
          <w:bottom w:val="single" w:sz="4" w:space="1" w:color="auto"/>
        </w:pBdr>
        <w:contextualSpacing w:val="0"/>
        <w:rPr>
          <w:rFonts w:ascii="Arial" w:hAnsi="Arial" w:cs="Arial"/>
          <w:b/>
        </w:rPr>
      </w:pPr>
      <w:r>
        <w:rPr>
          <w:rFonts w:ascii="Arial" w:hAnsi="Arial" w:cs="Arial"/>
          <w:b/>
        </w:rPr>
        <w:t>PUBLICATIONS</w:t>
      </w:r>
    </w:p>
    <w:p w14:paraId="69BB8228" w14:textId="1B906134" w:rsidR="001371B7" w:rsidRPr="00575E02" w:rsidRDefault="001371B7" w:rsidP="00575E02">
      <w:pPr>
        <w:contextualSpacing w:val="0"/>
        <w:rPr>
          <w:rFonts w:ascii="Arial" w:hAnsi="Arial" w:cs="Arial"/>
          <w:bCs/>
        </w:rPr>
      </w:pPr>
      <w:r w:rsidRPr="00575E02">
        <w:rPr>
          <w:rFonts w:ascii="Arial" w:hAnsi="Arial" w:cs="Arial"/>
          <w:bCs/>
        </w:rPr>
        <w:t>Peer-Reviewed Publications</w:t>
      </w:r>
      <w:r w:rsidR="00B86FED">
        <w:rPr>
          <w:rFonts w:ascii="Arial" w:hAnsi="Arial" w:cs="Arial"/>
          <w:bCs/>
        </w:rPr>
        <w:br/>
      </w:r>
      <w:hyperlink r:id="rId13" w:history="1">
        <w:r w:rsidR="00B86FED" w:rsidRPr="0066306F">
          <w:rPr>
            <w:rStyle w:val="Hyperlink"/>
            <w:rFonts w:ascii="Arial" w:hAnsi="Arial" w:cs="Arial"/>
            <w:bCs/>
          </w:rPr>
          <w:t>https://www.ncbi.nlm.nih.gov/myncbi/1BW2yjjMxfoQx/bibliography/public/</w:t>
        </w:r>
      </w:hyperlink>
      <w:r w:rsidR="00B86FED">
        <w:rPr>
          <w:rFonts w:ascii="Arial" w:hAnsi="Arial" w:cs="Arial"/>
          <w:bCs/>
        </w:rPr>
        <w:t xml:space="preserve"> </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C96693" w:rsidRPr="002305CA" w14:paraId="2F66A9CD" w14:textId="77777777" w:rsidTr="00D3364C">
        <w:trPr>
          <w:trHeight w:val="450"/>
        </w:trPr>
        <w:tc>
          <w:tcPr>
            <w:tcW w:w="9360" w:type="dxa"/>
          </w:tcPr>
          <w:p w14:paraId="5D3AAF5F" w14:textId="29C6748A" w:rsidR="00C96693" w:rsidRPr="007D0554" w:rsidRDefault="00C96693" w:rsidP="00D3364C">
            <w:pPr>
              <w:pStyle w:val="ListParagraph"/>
              <w:numPr>
                <w:ilvl w:val="0"/>
                <w:numId w:val="36"/>
              </w:numPr>
              <w:rPr>
                <w:rFonts w:ascii="Arial" w:hAnsi="Arial" w:cs="Arial"/>
              </w:rPr>
            </w:pPr>
            <w:r w:rsidRPr="00470B98">
              <w:rPr>
                <w:rFonts w:ascii="Arial" w:hAnsi="Arial" w:cs="Arial"/>
              </w:rPr>
              <w:t xml:space="preserve">Korn, A, Cruz, JL, </w:t>
            </w:r>
            <w:r w:rsidRPr="00470B98">
              <w:rPr>
                <w:rFonts w:ascii="Arial" w:hAnsi="Arial" w:cs="Arial"/>
                <w:b/>
                <w:bCs/>
              </w:rPr>
              <w:t>Smith, NR</w:t>
            </w:r>
            <w:r w:rsidRPr="00470B98">
              <w:rPr>
                <w:rFonts w:ascii="Arial" w:hAnsi="Arial" w:cs="Arial"/>
              </w:rPr>
              <w:t>, Jacob, R, Carney, M, Slater, W, Ramanadhan, S. Advancing and strengthening the study of social networks in community-level dissemination and implementation research: a narrative review</w:t>
            </w:r>
            <w:r>
              <w:rPr>
                <w:rFonts w:ascii="Arial" w:hAnsi="Arial" w:cs="Arial"/>
              </w:rPr>
              <w:t xml:space="preserve">. </w:t>
            </w:r>
            <w:r w:rsidR="00A96094">
              <w:rPr>
                <w:rFonts w:ascii="Arial" w:hAnsi="Arial" w:cs="Arial"/>
              </w:rPr>
              <w:t>J</w:t>
            </w:r>
            <w:r w:rsidR="00597614">
              <w:rPr>
                <w:rFonts w:ascii="Arial" w:hAnsi="Arial" w:cs="Arial"/>
              </w:rPr>
              <w:t xml:space="preserve"> C</w:t>
            </w:r>
            <w:r w:rsidR="004B2868">
              <w:rPr>
                <w:rFonts w:ascii="Arial" w:hAnsi="Arial" w:cs="Arial"/>
              </w:rPr>
              <w:t>lin Transl Sci. 2024</w:t>
            </w:r>
            <w:r w:rsidR="000F7A25">
              <w:rPr>
                <w:rFonts w:ascii="Arial" w:hAnsi="Arial" w:cs="Arial"/>
              </w:rPr>
              <w:t xml:space="preserve"> </w:t>
            </w:r>
            <w:r w:rsidR="000F7A25" w:rsidRPr="000F7A25">
              <w:rPr>
                <w:rFonts w:ascii="Arial" w:hAnsi="Arial" w:cs="Arial"/>
              </w:rPr>
              <w:t>Oct 28:1-36.</w:t>
            </w:r>
            <w:r w:rsidR="00B778BF">
              <w:rPr>
                <w:rFonts w:ascii="Arial" w:hAnsi="Arial" w:cs="Arial"/>
              </w:rPr>
              <w:t xml:space="preserve"> </w:t>
            </w:r>
          </w:p>
        </w:tc>
      </w:tr>
      <w:tr w:rsidR="00C96693" w:rsidRPr="002305CA" w14:paraId="0A4371E3" w14:textId="77777777" w:rsidTr="00D33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9360" w:type="dxa"/>
            <w:tcBorders>
              <w:top w:val="nil"/>
              <w:left w:val="nil"/>
              <w:bottom w:val="nil"/>
              <w:right w:val="nil"/>
            </w:tcBorders>
          </w:tcPr>
          <w:p w14:paraId="108CF298" w14:textId="77777777" w:rsidR="00C96693" w:rsidRPr="002305CA" w:rsidRDefault="00C96693" w:rsidP="00D3364C">
            <w:pPr>
              <w:spacing w:line="259" w:lineRule="auto"/>
              <w:contextualSpacing w:val="0"/>
              <w:rPr>
                <w:rFonts w:ascii="Arial" w:hAnsi="Arial" w:cs="Arial"/>
                <w:b/>
                <w:sz w:val="14"/>
                <w:szCs w:val="14"/>
              </w:rPr>
            </w:pPr>
          </w:p>
        </w:tc>
      </w:tr>
      <w:tr w:rsidR="0056525B" w:rsidRPr="002305CA" w14:paraId="461D5B07" w14:textId="77777777" w:rsidTr="00180124">
        <w:trPr>
          <w:trHeight w:val="450"/>
        </w:trPr>
        <w:tc>
          <w:tcPr>
            <w:tcW w:w="9360" w:type="dxa"/>
          </w:tcPr>
          <w:p w14:paraId="2395D51C" w14:textId="03EFA334" w:rsidR="0056525B" w:rsidRPr="007D0554" w:rsidRDefault="00B714A8" w:rsidP="00180124">
            <w:pPr>
              <w:pStyle w:val="ListParagraph"/>
              <w:numPr>
                <w:ilvl w:val="0"/>
                <w:numId w:val="36"/>
              </w:numPr>
              <w:rPr>
                <w:rFonts w:ascii="Arial" w:hAnsi="Arial" w:cs="Arial"/>
              </w:rPr>
            </w:pPr>
            <w:r w:rsidRPr="00B714A8">
              <w:rPr>
                <w:rFonts w:ascii="Arial" w:hAnsi="Arial" w:cs="Arial"/>
                <w:b/>
                <w:bCs/>
              </w:rPr>
              <w:t>Smith NR</w:t>
            </w:r>
            <w:r w:rsidRPr="00B714A8">
              <w:rPr>
                <w:rFonts w:ascii="Arial" w:hAnsi="Arial" w:cs="Arial"/>
              </w:rPr>
              <w:t>, Levy DE, Falbe J, Purtle J, Chriqui JF. Design considerations for developing measures of policy implementation in quantitative evaluations of public health policy. Frontiers in health services. 2024 Jul 15;4:1322702.</w:t>
            </w:r>
          </w:p>
        </w:tc>
      </w:tr>
      <w:tr w:rsidR="0056525B" w:rsidRPr="002305CA" w14:paraId="1EA41579" w14:textId="77777777" w:rsidTr="001801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9360" w:type="dxa"/>
            <w:tcBorders>
              <w:top w:val="nil"/>
              <w:left w:val="nil"/>
              <w:bottom w:val="nil"/>
              <w:right w:val="nil"/>
            </w:tcBorders>
          </w:tcPr>
          <w:p w14:paraId="6F39FCCC" w14:textId="77777777" w:rsidR="0056525B" w:rsidRPr="002305CA" w:rsidRDefault="0056525B" w:rsidP="00180124">
            <w:pPr>
              <w:spacing w:line="259" w:lineRule="auto"/>
              <w:contextualSpacing w:val="0"/>
              <w:rPr>
                <w:rFonts w:ascii="Arial" w:hAnsi="Arial" w:cs="Arial"/>
                <w:b/>
                <w:sz w:val="14"/>
                <w:szCs w:val="14"/>
              </w:rPr>
            </w:pPr>
          </w:p>
        </w:tc>
      </w:tr>
      <w:tr w:rsidR="00BC534E" w:rsidRPr="00A221A4" w14:paraId="2EFDF5FC" w14:textId="77777777" w:rsidTr="00482A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1"/>
        </w:trPr>
        <w:tc>
          <w:tcPr>
            <w:tcW w:w="9360" w:type="dxa"/>
            <w:tcBorders>
              <w:top w:val="nil"/>
              <w:left w:val="nil"/>
              <w:bottom w:val="nil"/>
              <w:right w:val="nil"/>
            </w:tcBorders>
          </w:tcPr>
          <w:p w14:paraId="77D484F7" w14:textId="2BBAD62F" w:rsidR="00BC534E" w:rsidRPr="00A221A4" w:rsidRDefault="00E56FF1" w:rsidP="00BA524B">
            <w:pPr>
              <w:pStyle w:val="ListParagraph"/>
              <w:numPr>
                <w:ilvl w:val="0"/>
                <w:numId w:val="36"/>
              </w:numPr>
              <w:rPr>
                <w:rFonts w:ascii="Arial" w:hAnsi="Arial" w:cs="Arial"/>
                <w:bCs/>
              </w:rPr>
            </w:pPr>
            <w:r w:rsidRPr="00A221A4">
              <w:rPr>
                <w:rFonts w:ascii="Arial" w:hAnsi="Arial" w:cs="Arial"/>
                <w:bCs/>
              </w:rPr>
              <w:t xml:space="preserve">Persaud A, </w:t>
            </w:r>
            <w:r w:rsidRPr="00A221A4">
              <w:rPr>
                <w:rFonts w:ascii="Arial" w:hAnsi="Arial" w:cs="Arial"/>
                <w:b/>
              </w:rPr>
              <w:t>Smith NR</w:t>
            </w:r>
            <w:r w:rsidRPr="00A221A4">
              <w:rPr>
                <w:rFonts w:ascii="Arial" w:hAnsi="Arial" w:cs="Arial"/>
                <w:bCs/>
              </w:rPr>
              <w:t>, Lindros J, Salmon J, Ventura G, Perkins M, Taveras EM, Fiechtner L, Simione M. Assessing the market viability of a packaged intensive health behavior and lifestyle treatment. Transl Behav Med. 2023 Dec 8;13(12):903-8. doi: 10.1093/tbm/ibad074. [Epub ahead of print] PubMed PMID: 38066667; PubMed Central PMCID: PMC10724182.</w:t>
            </w:r>
          </w:p>
        </w:tc>
      </w:tr>
      <w:tr w:rsidR="00BC534E" w:rsidRPr="00A221A4" w14:paraId="2E74C93E" w14:textId="77777777" w:rsidTr="00482A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9360" w:type="dxa"/>
            <w:tcBorders>
              <w:top w:val="nil"/>
              <w:left w:val="nil"/>
              <w:bottom w:val="nil"/>
              <w:right w:val="nil"/>
            </w:tcBorders>
          </w:tcPr>
          <w:p w14:paraId="5FD2A0EF" w14:textId="77777777" w:rsidR="00BC534E" w:rsidRPr="00A221A4" w:rsidRDefault="00BC534E" w:rsidP="00482ACF">
            <w:pPr>
              <w:spacing w:line="259" w:lineRule="auto"/>
              <w:contextualSpacing w:val="0"/>
              <w:rPr>
                <w:rFonts w:ascii="Arial" w:hAnsi="Arial" w:cs="Arial"/>
                <w:b/>
                <w:sz w:val="14"/>
                <w:szCs w:val="14"/>
              </w:rPr>
            </w:pPr>
          </w:p>
        </w:tc>
      </w:tr>
      <w:tr w:rsidR="002367FC" w:rsidRPr="00A221A4" w14:paraId="36B59CD1" w14:textId="77777777" w:rsidTr="002C302B">
        <w:trPr>
          <w:trHeight w:val="450"/>
        </w:trPr>
        <w:tc>
          <w:tcPr>
            <w:tcW w:w="9360" w:type="dxa"/>
          </w:tcPr>
          <w:p w14:paraId="1A11C4BF" w14:textId="73C4BCCC" w:rsidR="002367FC" w:rsidRPr="00A221A4" w:rsidRDefault="00637A28" w:rsidP="00BA524B">
            <w:pPr>
              <w:pStyle w:val="ListParagraph"/>
              <w:numPr>
                <w:ilvl w:val="0"/>
                <w:numId w:val="36"/>
              </w:numPr>
              <w:rPr>
                <w:rFonts w:ascii="Arial" w:hAnsi="Arial" w:cs="Arial"/>
              </w:rPr>
            </w:pPr>
            <w:r w:rsidRPr="00A221A4">
              <w:rPr>
                <w:rFonts w:ascii="Arial" w:hAnsi="Arial" w:cs="Arial"/>
                <w:b/>
                <w:bCs/>
              </w:rPr>
              <w:t>Smith NR</w:t>
            </w:r>
            <w:r w:rsidRPr="00A221A4">
              <w:rPr>
                <w:rFonts w:ascii="Arial" w:hAnsi="Arial" w:cs="Arial"/>
              </w:rPr>
              <w:t>, Levy DE. Budget impact analysis for implementation decision making, planning, and financing. Transl Behav Med. 2024 Jan 11;14(1):54-59. doi: 10.1093/tbm/ibad059. PubMed PMID: 37776567.</w:t>
            </w:r>
          </w:p>
        </w:tc>
      </w:tr>
      <w:tr w:rsidR="002367FC" w:rsidRPr="00A221A4" w14:paraId="7566CB5B" w14:textId="77777777" w:rsidTr="002C30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9360" w:type="dxa"/>
            <w:tcBorders>
              <w:top w:val="nil"/>
              <w:left w:val="nil"/>
              <w:bottom w:val="nil"/>
              <w:right w:val="nil"/>
            </w:tcBorders>
          </w:tcPr>
          <w:p w14:paraId="704DD810" w14:textId="77777777" w:rsidR="002367FC" w:rsidRPr="00A221A4" w:rsidRDefault="002367FC" w:rsidP="002C302B">
            <w:pPr>
              <w:spacing w:line="259" w:lineRule="auto"/>
              <w:contextualSpacing w:val="0"/>
              <w:rPr>
                <w:rFonts w:ascii="Arial" w:hAnsi="Arial" w:cs="Arial"/>
                <w:b/>
                <w:sz w:val="14"/>
                <w:szCs w:val="14"/>
              </w:rPr>
            </w:pPr>
          </w:p>
        </w:tc>
      </w:tr>
      <w:tr w:rsidR="007E1286" w:rsidRPr="00A221A4" w14:paraId="3D527CAE" w14:textId="77777777" w:rsidTr="001D2427">
        <w:trPr>
          <w:trHeight w:val="720"/>
        </w:trPr>
        <w:tc>
          <w:tcPr>
            <w:tcW w:w="9360" w:type="dxa"/>
          </w:tcPr>
          <w:p w14:paraId="1C608171" w14:textId="1DCC987A" w:rsidR="007E1286" w:rsidRPr="00A221A4" w:rsidRDefault="00637A28" w:rsidP="00BA524B">
            <w:pPr>
              <w:pStyle w:val="ListParagraph"/>
              <w:numPr>
                <w:ilvl w:val="0"/>
                <w:numId w:val="36"/>
              </w:numPr>
              <w:rPr>
                <w:rFonts w:ascii="Arial" w:hAnsi="Arial" w:cs="Arial"/>
              </w:rPr>
            </w:pPr>
            <w:r w:rsidRPr="00A221A4">
              <w:rPr>
                <w:rFonts w:ascii="Arial" w:hAnsi="Arial" w:cs="Arial"/>
                <w:b/>
                <w:bCs/>
              </w:rPr>
              <w:t>Smith NR</w:t>
            </w:r>
            <w:r w:rsidRPr="00A221A4">
              <w:rPr>
                <w:rFonts w:ascii="Arial" w:hAnsi="Arial" w:cs="Arial"/>
              </w:rPr>
              <w:t>, Hassmiller Lich K, Ng SW, Hall MG, Trogdon JG, Frerichs L. Implementation costs of sugary drink policies in the United States. J Public Health Policy. 2023 Dec;44(4):566-587. doi: 10.1057/s41271-023-00435-4. Epub 2023 Sep 15. PubMed PMID: 37714964; PubMed Central PMCID: PMC10841536.</w:t>
            </w:r>
          </w:p>
        </w:tc>
      </w:tr>
      <w:tr w:rsidR="007E1286" w:rsidRPr="00A221A4" w14:paraId="4E06A106" w14:textId="77777777" w:rsidTr="001D24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9360" w:type="dxa"/>
            <w:tcBorders>
              <w:top w:val="nil"/>
              <w:left w:val="nil"/>
              <w:bottom w:val="nil"/>
              <w:right w:val="nil"/>
            </w:tcBorders>
          </w:tcPr>
          <w:p w14:paraId="2085F4A2" w14:textId="77777777" w:rsidR="007E1286" w:rsidRPr="00A221A4" w:rsidRDefault="007E1286" w:rsidP="001D2427">
            <w:pPr>
              <w:spacing w:line="259" w:lineRule="auto"/>
              <w:contextualSpacing w:val="0"/>
              <w:rPr>
                <w:rFonts w:ascii="Arial" w:hAnsi="Arial" w:cs="Arial"/>
                <w:b/>
                <w:sz w:val="14"/>
                <w:szCs w:val="14"/>
              </w:rPr>
            </w:pPr>
          </w:p>
        </w:tc>
      </w:tr>
      <w:tr w:rsidR="00F51CFE" w:rsidRPr="00A221A4" w14:paraId="698475AB" w14:textId="77777777" w:rsidTr="00D471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3"/>
        </w:trPr>
        <w:tc>
          <w:tcPr>
            <w:tcW w:w="9360" w:type="dxa"/>
            <w:tcBorders>
              <w:top w:val="nil"/>
              <w:left w:val="nil"/>
              <w:bottom w:val="nil"/>
              <w:right w:val="nil"/>
            </w:tcBorders>
          </w:tcPr>
          <w:p w14:paraId="2587E5B7" w14:textId="4844E35F" w:rsidR="00F51CFE" w:rsidRPr="00A221A4" w:rsidRDefault="00861B78" w:rsidP="00BA524B">
            <w:pPr>
              <w:pStyle w:val="ListParagraph"/>
              <w:numPr>
                <w:ilvl w:val="0"/>
                <w:numId w:val="36"/>
              </w:numPr>
              <w:rPr>
                <w:rFonts w:ascii="Arial" w:hAnsi="Arial" w:cs="Arial"/>
              </w:rPr>
            </w:pPr>
            <w:r w:rsidRPr="00A221A4">
              <w:rPr>
                <w:rFonts w:ascii="Arial" w:hAnsi="Arial" w:cs="Arial"/>
              </w:rPr>
              <w:t xml:space="preserve">Chriqui JF, Asada Y, </w:t>
            </w:r>
            <w:r w:rsidRPr="00A221A4">
              <w:rPr>
                <w:rFonts w:ascii="Arial" w:hAnsi="Arial" w:cs="Arial"/>
                <w:b/>
                <w:bCs/>
              </w:rPr>
              <w:t>Smith NR</w:t>
            </w:r>
            <w:r w:rsidRPr="00A221A4">
              <w:rPr>
                <w:rFonts w:ascii="Arial" w:hAnsi="Arial" w:cs="Arial"/>
              </w:rPr>
              <w:t>, Kroll-Desrosiers A, Lemon SC. Advancing the science of policy implementation: a call to action for the implementation science field. Transl Behav Med. 2023 Nov 5;13(11):820-825. doi: 10.1093/tbm/ibad034. PubMed PMID: 37354558; PubMed Central PMCID: PMC10631873.</w:t>
            </w:r>
          </w:p>
        </w:tc>
      </w:tr>
      <w:tr w:rsidR="00F51CFE" w:rsidRPr="00A221A4" w14:paraId="210EACAA" w14:textId="77777777" w:rsidTr="00D471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9360" w:type="dxa"/>
            <w:tcBorders>
              <w:top w:val="nil"/>
              <w:left w:val="nil"/>
              <w:bottom w:val="nil"/>
              <w:right w:val="nil"/>
            </w:tcBorders>
          </w:tcPr>
          <w:p w14:paraId="19A3194F" w14:textId="77777777" w:rsidR="00F51CFE" w:rsidRPr="00A221A4" w:rsidRDefault="00F51CFE" w:rsidP="00D47111">
            <w:pPr>
              <w:spacing w:line="259" w:lineRule="auto"/>
              <w:contextualSpacing w:val="0"/>
              <w:rPr>
                <w:rFonts w:ascii="Arial" w:hAnsi="Arial" w:cs="Arial"/>
                <w:b/>
                <w:sz w:val="14"/>
                <w:szCs w:val="14"/>
              </w:rPr>
            </w:pPr>
            <w:bookmarkStart w:id="1" w:name="_Hlk115948291"/>
          </w:p>
        </w:tc>
      </w:tr>
      <w:bookmarkEnd w:id="1"/>
      <w:tr w:rsidR="003E69E8" w:rsidRPr="00A221A4" w14:paraId="151B489C" w14:textId="77777777" w:rsidTr="00365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1"/>
        </w:trPr>
        <w:tc>
          <w:tcPr>
            <w:tcW w:w="9360" w:type="dxa"/>
            <w:tcBorders>
              <w:top w:val="nil"/>
              <w:left w:val="nil"/>
              <w:bottom w:val="nil"/>
              <w:right w:val="nil"/>
            </w:tcBorders>
          </w:tcPr>
          <w:p w14:paraId="707D61BB" w14:textId="0DA147CB" w:rsidR="003E69E8" w:rsidRPr="00A221A4" w:rsidRDefault="00334905" w:rsidP="00BA524B">
            <w:pPr>
              <w:pStyle w:val="ListParagraph"/>
              <w:numPr>
                <w:ilvl w:val="0"/>
                <w:numId w:val="36"/>
              </w:numPr>
              <w:rPr>
                <w:rFonts w:ascii="Arial" w:hAnsi="Arial" w:cs="Arial"/>
                <w:bCs/>
              </w:rPr>
            </w:pPr>
            <w:r w:rsidRPr="00A221A4">
              <w:rPr>
                <w:rFonts w:ascii="Arial" w:hAnsi="Arial" w:cs="Arial"/>
                <w:b/>
              </w:rPr>
              <w:t>Smith NR</w:t>
            </w:r>
            <w:r w:rsidRPr="00A221A4">
              <w:rPr>
                <w:rFonts w:ascii="Arial" w:hAnsi="Arial" w:cs="Arial"/>
                <w:bCs/>
              </w:rPr>
              <w:t>, Simione M, Farrar-Muir H, Granadeno J, Moreland JW, Wallace J, Frost HM, Young J, Craddock C, Sease K, Hambidge SJ, Taveras EM, Levy DE. Costs to Implement a Pediatric Weight Management Program Across 3 Distinct Contexts. Med Care. 2023 Oct 1;61(10):715-725. doi: 10.1097/MLR.0000000000001891. Epub 2023 Sep 7. PubMed PMID: 37943527; PubMed Central PMCID: PMC10478682.</w:t>
            </w:r>
          </w:p>
        </w:tc>
      </w:tr>
      <w:tr w:rsidR="003E69E8" w:rsidRPr="00A221A4" w14:paraId="40FE4C5F" w14:textId="77777777" w:rsidTr="00365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9360" w:type="dxa"/>
            <w:tcBorders>
              <w:top w:val="nil"/>
              <w:left w:val="nil"/>
              <w:bottom w:val="nil"/>
              <w:right w:val="nil"/>
            </w:tcBorders>
          </w:tcPr>
          <w:p w14:paraId="52BD3DF2" w14:textId="77777777" w:rsidR="003E69E8" w:rsidRPr="00A221A4" w:rsidRDefault="003E69E8" w:rsidP="0036511E">
            <w:pPr>
              <w:spacing w:line="259" w:lineRule="auto"/>
              <w:contextualSpacing w:val="0"/>
              <w:rPr>
                <w:rFonts w:ascii="Arial" w:hAnsi="Arial" w:cs="Arial"/>
                <w:b/>
                <w:sz w:val="14"/>
                <w:szCs w:val="14"/>
              </w:rPr>
            </w:pPr>
          </w:p>
        </w:tc>
      </w:tr>
      <w:tr w:rsidR="003E69E8" w:rsidRPr="00A221A4" w14:paraId="4B4A014C" w14:textId="77777777" w:rsidTr="0036511E">
        <w:trPr>
          <w:trHeight w:val="90"/>
        </w:trPr>
        <w:tc>
          <w:tcPr>
            <w:tcW w:w="9360" w:type="dxa"/>
          </w:tcPr>
          <w:p w14:paraId="571E9514" w14:textId="42718DA6" w:rsidR="003E69E8" w:rsidRPr="00A221A4" w:rsidRDefault="00DC34B4" w:rsidP="00BA524B">
            <w:pPr>
              <w:pStyle w:val="ListParagraph"/>
              <w:numPr>
                <w:ilvl w:val="0"/>
                <w:numId w:val="36"/>
              </w:numPr>
              <w:rPr>
                <w:rFonts w:ascii="Arial" w:hAnsi="Arial" w:cs="Arial"/>
                <w:b/>
                <w:sz w:val="14"/>
                <w:szCs w:val="14"/>
              </w:rPr>
            </w:pPr>
            <w:r w:rsidRPr="00A221A4">
              <w:rPr>
                <w:rFonts w:ascii="Arial" w:hAnsi="Arial" w:cs="Arial"/>
                <w:b/>
                <w:bCs/>
              </w:rPr>
              <w:lastRenderedPageBreak/>
              <w:t>Smith NR</w:t>
            </w:r>
            <w:r w:rsidRPr="00A221A4">
              <w:rPr>
                <w:rFonts w:ascii="Arial" w:hAnsi="Arial" w:cs="Arial"/>
              </w:rPr>
              <w:t>, Grummon AH, Ng SW, Wright ST, Frerichs L. Simulation models of sugary drink policies: A scoping review. PLoS One. 2022;17(10):e0275270. doi: 10.1371/journal.pone.0275270. eCollection 2022. PubMed PMID: 36191026; PubMed Central PMCID: PMC9529101.</w:t>
            </w:r>
          </w:p>
        </w:tc>
      </w:tr>
      <w:tr w:rsidR="00B7414B" w:rsidRPr="00A221A4" w14:paraId="5D439EB6" w14:textId="77777777" w:rsidTr="008D255E">
        <w:trPr>
          <w:trHeight w:val="90"/>
        </w:trPr>
        <w:tc>
          <w:tcPr>
            <w:tcW w:w="9360" w:type="dxa"/>
          </w:tcPr>
          <w:p w14:paraId="091A9E9D" w14:textId="77777777" w:rsidR="00B7414B" w:rsidRPr="00A221A4" w:rsidRDefault="00B7414B" w:rsidP="008D255E">
            <w:pPr>
              <w:spacing w:line="259" w:lineRule="auto"/>
              <w:contextualSpacing w:val="0"/>
              <w:rPr>
                <w:rFonts w:ascii="Arial" w:hAnsi="Arial" w:cs="Arial"/>
                <w:bCs/>
                <w:sz w:val="14"/>
                <w:szCs w:val="14"/>
              </w:rPr>
            </w:pPr>
          </w:p>
        </w:tc>
      </w:tr>
      <w:tr w:rsidR="00B7414B" w:rsidRPr="00A221A4" w14:paraId="33C9DCC8" w14:textId="77777777" w:rsidTr="008D255E">
        <w:trPr>
          <w:trHeight w:val="270"/>
        </w:trPr>
        <w:tc>
          <w:tcPr>
            <w:tcW w:w="9360" w:type="dxa"/>
          </w:tcPr>
          <w:p w14:paraId="5A6019C7" w14:textId="0A3C8B9B" w:rsidR="00B7414B" w:rsidRPr="00A221A4" w:rsidRDefault="00DC34B4" w:rsidP="00BA524B">
            <w:pPr>
              <w:pStyle w:val="ListParagraph"/>
              <w:numPr>
                <w:ilvl w:val="0"/>
                <w:numId w:val="36"/>
              </w:numPr>
              <w:rPr>
                <w:rFonts w:ascii="Arial" w:hAnsi="Arial" w:cs="Arial"/>
              </w:rPr>
            </w:pPr>
            <w:r w:rsidRPr="00A221A4">
              <w:rPr>
                <w:rFonts w:ascii="Arial" w:hAnsi="Arial" w:cs="Arial"/>
                <w:b/>
                <w:bCs/>
              </w:rPr>
              <w:t>Smith NR</w:t>
            </w:r>
            <w:r w:rsidRPr="00A221A4">
              <w:rPr>
                <w:rFonts w:ascii="Arial" w:hAnsi="Arial" w:cs="Arial"/>
              </w:rPr>
              <w:t>, Knocke KE, Hassmiller Lich K. Using decision analysis to support implementation planning in research and practice. Implement Sci Commun. 2022 Jul 30;3(1):83. doi: 10.1186/s43058-022-00330-1. PubMed PMID: 35907894; PubMed Central PMCID: PMC9338582.</w:t>
            </w:r>
          </w:p>
        </w:tc>
      </w:tr>
      <w:tr w:rsidR="0015054F" w:rsidRPr="00A221A4" w14:paraId="43BDD9ED" w14:textId="77777777" w:rsidTr="00C75F37">
        <w:trPr>
          <w:trHeight w:val="90"/>
        </w:trPr>
        <w:tc>
          <w:tcPr>
            <w:tcW w:w="9360" w:type="dxa"/>
          </w:tcPr>
          <w:p w14:paraId="73CE130D" w14:textId="77777777" w:rsidR="0015054F" w:rsidRPr="00A221A4" w:rsidRDefault="0015054F" w:rsidP="00C75F37">
            <w:pPr>
              <w:rPr>
                <w:rFonts w:ascii="Arial" w:hAnsi="Arial" w:cs="Arial"/>
                <w:b/>
                <w:sz w:val="14"/>
                <w:szCs w:val="14"/>
              </w:rPr>
            </w:pPr>
          </w:p>
        </w:tc>
      </w:tr>
      <w:tr w:rsidR="0015054F" w:rsidRPr="00A221A4" w14:paraId="79C57765" w14:textId="77777777" w:rsidTr="00C75F37">
        <w:trPr>
          <w:trHeight w:val="540"/>
        </w:trPr>
        <w:tc>
          <w:tcPr>
            <w:tcW w:w="9360" w:type="dxa"/>
          </w:tcPr>
          <w:p w14:paraId="6557F100" w14:textId="023F3E4B" w:rsidR="0015054F" w:rsidRPr="00A221A4" w:rsidRDefault="00861B78" w:rsidP="00BA524B">
            <w:pPr>
              <w:pStyle w:val="ListParagraph"/>
              <w:numPr>
                <w:ilvl w:val="0"/>
                <w:numId w:val="36"/>
              </w:numPr>
              <w:rPr>
                <w:rFonts w:ascii="Arial" w:hAnsi="Arial" w:cs="Arial"/>
                <w:b/>
                <w:bCs/>
              </w:rPr>
            </w:pPr>
            <w:r w:rsidRPr="00A221A4">
              <w:rPr>
                <w:rFonts w:ascii="Arial" w:hAnsi="Arial" w:cs="Arial"/>
                <w:bCs/>
              </w:rPr>
              <w:t xml:space="preserve">Martinez RAM, Andrabi N, Goodwin AN, Wilbur RE, </w:t>
            </w:r>
            <w:r w:rsidRPr="00A221A4">
              <w:rPr>
                <w:rFonts w:ascii="Arial" w:hAnsi="Arial" w:cs="Arial"/>
                <w:b/>
              </w:rPr>
              <w:t>Smith NR</w:t>
            </w:r>
            <w:r w:rsidRPr="00A221A4">
              <w:rPr>
                <w:rFonts w:ascii="Arial" w:hAnsi="Arial" w:cs="Arial"/>
                <w:bCs/>
              </w:rPr>
              <w:t>, Zivich PN. Conceptualization, Operationalization, and Utilization of Race and Ethnicity in Major Epidemiology Journals, 1995-2018: A Systematic Review. Am J Epidemiol. 2023 Feb 24;192(3):483-496. doi: 10.1093/aje/kwac146. PubMed PMID: 35938872; PubMed Central PMCID: PMC9985111.</w:t>
            </w:r>
          </w:p>
        </w:tc>
      </w:tr>
      <w:tr w:rsidR="004F437C" w:rsidRPr="00A221A4" w14:paraId="0FD1844F" w14:textId="77777777" w:rsidTr="000568B4">
        <w:trPr>
          <w:trHeight w:val="90"/>
        </w:trPr>
        <w:tc>
          <w:tcPr>
            <w:tcW w:w="9360" w:type="dxa"/>
          </w:tcPr>
          <w:p w14:paraId="2293813B" w14:textId="77777777" w:rsidR="004F437C" w:rsidRPr="00A221A4" w:rsidRDefault="004F437C" w:rsidP="000568B4">
            <w:pPr>
              <w:rPr>
                <w:rFonts w:ascii="Arial" w:hAnsi="Arial" w:cs="Arial"/>
                <w:b/>
                <w:sz w:val="14"/>
                <w:szCs w:val="14"/>
              </w:rPr>
            </w:pPr>
          </w:p>
        </w:tc>
      </w:tr>
      <w:tr w:rsidR="00292C75" w:rsidRPr="00A221A4" w14:paraId="0C7BDFAA" w14:textId="77777777" w:rsidTr="00C74EA6">
        <w:trPr>
          <w:trHeight w:val="612"/>
        </w:trPr>
        <w:tc>
          <w:tcPr>
            <w:tcW w:w="9360" w:type="dxa"/>
          </w:tcPr>
          <w:p w14:paraId="7A7C454F" w14:textId="697D2913" w:rsidR="00292C75" w:rsidRPr="00A221A4" w:rsidRDefault="00D14773" w:rsidP="00BA524B">
            <w:pPr>
              <w:pStyle w:val="ListParagraph"/>
              <w:numPr>
                <w:ilvl w:val="0"/>
                <w:numId w:val="36"/>
              </w:numPr>
              <w:rPr>
                <w:rFonts w:ascii="Arial" w:hAnsi="Arial" w:cs="Arial"/>
                <w:bCs/>
              </w:rPr>
            </w:pPr>
            <w:r w:rsidRPr="00A221A4">
              <w:rPr>
                <w:rFonts w:ascii="Arial" w:hAnsi="Arial" w:cs="Arial"/>
                <w:b/>
                <w:bCs/>
              </w:rPr>
              <w:t>Smith NR</w:t>
            </w:r>
            <w:r w:rsidRPr="00A221A4">
              <w:rPr>
                <w:rFonts w:ascii="Arial" w:hAnsi="Arial" w:cs="Arial"/>
              </w:rPr>
              <w:t>, Mazzucca S, Hall MG, Hassmiller Lich K, Brownson RC, Frerichs L. Opportunities to improve policy dissemination by tailoring communication materials to the research priorities of legislators. Implement Sci Commun. 2022 Mar 4;3(1):24. doi: 10.1186/s43058-022-00274-6. PubMed PMID: 35246274; PubMed Central PMCID: PMC8895761.</w:t>
            </w:r>
          </w:p>
        </w:tc>
      </w:tr>
      <w:tr w:rsidR="002B4F17" w:rsidRPr="00A221A4" w14:paraId="39D07871" w14:textId="77777777" w:rsidTr="0040086A">
        <w:trPr>
          <w:trHeight w:val="90"/>
        </w:trPr>
        <w:tc>
          <w:tcPr>
            <w:tcW w:w="9360" w:type="dxa"/>
          </w:tcPr>
          <w:p w14:paraId="6393D7F3" w14:textId="77777777" w:rsidR="002B4F17" w:rsidRPr="00A221A4" w:rsidRDefault="002B4F17" w:rsidP="0040086A">
            <w:pPr>
              <w:rPr>
                <w:rFonts w:ascii="Arial" w:hAnsi="Arial" w:cs="Arial"/>
                <w:b/>
                <w:sz w:val="14"/>
                <w:szCs w:val="14"/>
              </w:rPr>
            </w:pPr>
          </w:p>
        </w:tc>
      </w:tr>
      <w:tr w:rsidR="0013710B" w:rsidRPr="00A221A4" w14:paraId="0CBFB76F" w14:textId="77777777" w:rsidTr="00C74EA6">
        <w:trPr>
          <w:trHeight w:val="612"/>
        </w:trPr>
        <w:tc>
          <w:tcPr>
            <w:tcW w:w="9360" w:type="dxa"/>
          </w:tcPr>
          <w:p w14:paraId="52CFE637" w14:textId="3CFA9FDC" w:rsidR="0013710B" w:rsidRPr="00A221A4" w:rsidRDefault="00D14773" w:rsidP="00BA524B">
            <w:pPr>
              <w:pStyle w:val="ListParagraph"/>
              <w:numPr>
                <w:ilvl w:val="0"/>
                <w:numId w:val="36"/>
              </w:numPr>
              <w:rPr>
                <w:rFonts w:ascii="Arial" w:hAnsi="Arial" w:cs="Arial"/>
                <w:bCs/>
              </w:rPr>
            </w:pPr>
            <w:r w:rsidRPr="00A221A4">
              <w:rPr>
                <w:rFonts w:ascii="Arial" w:hAnsi="Arial" w:cs="Arial"/>
                <w:bCs/>
              </w:rPr>
              <w:t xml:space="preserve">Frerichs L, </w:t>
            </w:r>
            <w:r w:rsidRPr="00A221A4">
              <w:rPr>
                <w:rFonts w:ascii="Arial" w:hAnsi="Arial" w:cs="Arial"/>
                <w:b/>
              </w:rPr>
              <w:t>Smith N</w:t>
            </w:r>
            <w:r w:rsidRPr="00A221A4">
              <w:rPr>
                <w:rFonts w:ascii="Arial" w:hAnsi="Arial" w:cs="Arial"/>
                <w:bCs/>
              </w:rPr>
              <w:t>, Kuhlberg JA, Mason G, Jackson-Diop D, Stith D, Corbie-Smith G, Lich KH. Novel participatory methods for co-building an agent-based model of physical activity with youth. PLoS One. 2020;15(11):e0241108. doi: 10.1371/journal.pone.0241108. eCollection 2020. PubMed PMID: 33170862; PubMed Central PMCID: PMC7654780.</w:t>
            </w:r>
          </w:p>
        </w:tc>
      </w:tr>
      <w:tr w:rsidR="0013710B" w:rsidRPr="00A221A4" w14:paraId="65C91AAC" w14:textId="77777777" w:rsidTr="00C74EA6">
        <w:trPr>
          <w:trHeight w:val="90"/>
        </w:trPr>
        <w:tc>
          <w:tcPr>
            <w:tcW w:w="9360" w:type="dxa"/>
          </w:tcPr>
          <w:p w14:paraId="562508A2" w14:textId="77777777" w:rsidR="0013710B" w:rsidRPr="00A221A4" w:rsidRDefault="0013710B" w:rsidP="003F2A5D">
            <w:pPr>
              <w:rPr>
                <w:rFonts w:ascii="Arial" w:hAnsi="Arial" w:cs="Arial"/>
                <w:b/>
                <w:sz w:val="14"/>
                <w:szCs w:val="14"/>
              </w:rPr>
            </w:pPr>
          </w:p>
        </w:tc>
      </w:tr>
      <w:tr w:rsidR="001448B0" w:rsidRPr="00A221A4" w14:paraId="3742040C" w14:textId="77777777" w:rsidTr="00C74EA6">
        <w:trPr>
          <w:trHeight w:val="612"/>
        </w:trPr>
        <w:tc>
          <w:tcPr>
            <w:tcW w:w="9360" w:type="dxa"/>
          </w:tcPr>
          <w:p w14:paraId="76A8729E" w14:textId="5FF38A26" w:rsidR="001448B0" w:rsidRPr="00A221A4" w:rsidRDefault="008400B7" w:rsidP="00BA524B">
            <w:pPr>
              <w:pStyle w:val="ListParagraph"/>
              <w:numPr>
                <w:ilvl w:val="0"/>
                <w:numId w:val="36"/>
              </w:numPr>
              <w:rPr>
                <w:rFonts w:ascii="Arial" w:hAnsi="Arial" w:cs="Arial"/>
                <w:i/>
              </w:rPr>
            </w:pPr>
            <w:r w:rsidRPr="00A221A4">
              <w:rPr>
                <w:rFonts w:ascii="Arial" w:hAnsi="Arial" w:cs="Arial"/>
                <w:b/>
              </w:rPr>
              <w:t>Smith NR</w:t>
            </w:r>
            <w:r w:rsidRPr="00A221A4">
              <w:rPr>
                <w:rFonts w:ascii="Arial" w:hAnsi="Arial" w:cs="Arial"/>
                <w:bCs/>
              </w:rPr>
              <w:t>, Zivich PN, Frerichs LM, Moody J, Aiello AE. A Guide for Choosing Community Detection Algorithms in Social Network Studies: The Question Alignment Approach. Am J Prev Med. 2020 Oct;59(4):597-605. doi: 10.1016/j.amepre.2020.04.015. PubMed PMID: 32951683; PubMed Central PMCID: PMC7508227.</w:t>
            </w:r>
          </w:p>
        </w:tc>
      </w:tr>
      <w:tr w:rsidR="001448B0" w:rsidRPr="00A221A4" w14:paraId="54F1AA73" w14:textId="77777777" w:rsidTr="00C74EA6">
        <w:trPr>
          <w:trHeight w:val="90"/>
        </w:trPr>
        <w:tc>
          <w:tcPr>
            <w:tcW w:w="9360" w:type="dxa"/>
          </w:tcPr>
          <w:p w14:paraId="4EE57CCD" w14:textId="77777777" w:rsidR="001448B0" w:rsidRPr="00A221A4" w:rsidRDefault="001448B0" w:rsidP="0034672A">
            <w:pPr>
              <w:rPr>
                <w:rFonts w:ascii="Arial" w:hAnsi="Arial" w:cs="Arial"/>
                <w:b/>
                <w:sz w:val="14"/>
                <w:szCs w:val="14"/>
              </w:rPr>
            </w:pPr>
            <w:bookmarkStart w:id="2" w:name="_Hlk53654370"/>
          </w:p>
        </w:tc>
      </w:tr>
      <w:bookmarkEnd w:id="2"/>
      <w:tr w:rsidR="00300B28" w:rsidRPr="00A221A4" w14:paraId="07FDFD0A" w14:textId="77777777" w:rsidTr="00C74EA6">
        <w:trPr>
          <w:trHeight w:val="765"/>
        </w:trPr>
        <w:tc>
          <w:tcPr>
            <w:tcW w:w="9360" w:type="dxa"/>
          </w:tcPr>
          <w:p w14:paraId="53D4062E" w14:textId="5E31C603" w:rsidR="00300B28" w:rsidRPr="00A221A4" w:rsidRDefault="008400B7" w:rsidP="00BA524B">
            <w:pPr>
              <w:pStyle w:val="ListParagraph"/>
              <w:numPr>
                <w:ilvl w:val="0"/>
                <w:numId w:val="36"/>
              </w:numPr>
              <w:rPr>
                <w:rFonts w:ascii="Arial" w:hAnsi="Arial" w:cs="Arial"/>
                <w:b/>
              </w:rPr>
            </w:pPr>
            <w:r w:rsidRPr="00A221A4">
              <w:rPr>
                <w:rFonts w:ascii="Arial" w:hAnsi="Arial" w:cs="Arial"/>
                <w:b/>
              </w:rPr>
              <w:t>Smith NR</w:t>
            </w:r>
            <w:r w:rsidRPr="00A221A4">
              <w:rPr>
                <w:rFonts w:ascii="Arial" w:hAnsi="Arial" w:cs="Arial"/>
                <w:bCs/>
              </w:rPr>
              <w:t>, Grummon AH, Frerichs LM. Demographic Groups Likely Affected by Regulating Sugar-Sweetened Beverage Portion Sizes. Am J Prev Med. 2020 Sep;59(3):e135-e139. doi: 10.1016/j.amepre.2020.02.021. Epub 2020 Jun 21. PubMed PMID: 32576417; PubMed Central PMCID: PMC7483901.</w:t>
            </w:r>
          </w:p>
        </w:tc>
      </w:tr>
      <w:tr w:rsidR="003E5D77" w:rsidRPr="00A221A4" w14:paraId="79C83EB3" w14:textId="77777777" w:rsidTr="00C74EA6">
        <w:trPr>
          <w:trHeight w:val="90"/>
        </w:trPr>
        <w:tc>
          <w:tcPr>
            <w:tcW w:w="9360" w:type="dxa"/>
          </w:tcPr>
          <w:p w14:paraId="0E309B73" w14:textId="77777777" w:rsidR="003E5D77" w:rsidRPr="00A221A4" w:rsidRDefault="003E5D77" w:rsidP="003E5D77">
            <w:pPr>
              <w:rPr>
                <w:rFonts w:ascii="Arial" w:hAnsi="Arial" w:cs="Arial"/>
                <w:b/>
                <w:sz w:val="14"/>
                <w:szCs w:val="14"/>
              </w:rPr>
            </w:pPr>
          </w:p>
        </w:tc>
      </w:tr>
      <w:tr w:rsidR="00875376" w:rsidRPr="00A221A4" w14:paraId="189E5A38" w14:textId="77777777" w:rsidTr="00C74EA6">
        <w:trPr>
          <w:trHeight w:val="369"/>
        </w:trPr>
        <w:tc>
          <w:tcPr>
            <w:tcW w:w="9360" w:type="dxa"/>
          </w:tcPr>
          <w:p w14:paraId="0AFFF673" w14:textId="062B1ECE" w:rsidR="00875376" w:rsidRPr="00A221A4" w:rsidRDefault="008C22BC" w:rsidP="00BA524B">
            <w:pPr>
              <w:pStyle w:val="ListParagraph"/>
              <w:numPr>
                <w:ilvl w:val="0"/>
                <w:numId w:val="36"/>
              </w:numPr>
              <w:rPr>
                <w:rFonts w:ascii="Arial" w:hAnsi="Arial" w:cs="Arial"/>
              </w:rPr>
            </w:pPr>
            <w:r w:rsidRPr="00A221A4">
              <w:rPr>
                <w:rFonts w:ascii="Arial" w:hAnsi="Arial" w:cs="Arial"/>
                <w:b/>
              </w:rPr>
              <w:t>Smith NR</w:t>
            </w:r>
            <w:r w:rsidRPr="00A221A4">
              <w:rPr>
                <w:rFonts w:ascii="Arial" w:hAnsi="Arial" w:cs="Arial"/>
                <w:bCs/>
              </w:rPr>
              <w:t>, Zivich PN, Frerichs L. Social Influences on Obesity: Current Knowledge, Emerging Methods, and Directions for Future Research and Practice. Curr Nutr Rep. 2020 Mar;9(1):31-41. doi: 10.1007/s13668-020-00302-8. Review. PubMed PMID: 31960341; PubMed Central PMCID: PMC7033640.</w:t>
            </w:r>
          </w:p>
        </w:tc>
      </w:tr>
      <w:tr w:rsidR="003E5D77" w:rsidRPr="00A221A4" w14:paraId="133D0BE5" w14:textId="77777777" w:rsidTr="00C74EA6">
        <w:trPr>
          <w:trHeight w:val="90"/>
        </w:trPr>
        <w:tc>
          <w:tcPr>
            <w:tcW w:w="9360" w:type="dxa"/>
          </w:tcPr>
          <w:p w14:paraId="588F79B5" w14:textId="77777777" w:rsidR="003E5D77" w:rsidRPr="00A221A4" w:rsidRDefault="003E5D77" w:rsidP="0070437E">
            <w:pPr>
              <w:rPr>
                <w:rFonts w:ascii="Arial" w:hAnsi="Arial" w:cs="Arial"/>
                <w:b/>
                <w:sz w:val="14"/>
                <w:szCs w:val="14"/>
              </w:rPr>
            </w:pPr>
          </w:p>
        </w:tc>
      </w:tr>
      <w:tr w:rsidR="00017019" w:rsidRPr="00A221A4" w14:paraId="0DEAD462" w14:textId="77777777" w:rsidTr="00C74EA6">
        <w:trPr>
          <w:trHeight w:val="621"/>
        </w:trPr>
        <w:tc>
          <w:tcPr>
            <w:tcW w:w="9360" w:type="dxa"/>
          </w:tcPr>
          <w:p w14:paraId="5F34F6BF" w14:textId="586E52DA" w:rsidR="00017019" w:rsidRPr="00A221A4" w:rsidRDefault="005D31FA" w:rsidP="00BA524B">
            <w:pPr>
              <w:pStyle w:val="ListParagraph"/>
              <w:numPr>
                <w:ilvl w:val="0"/>
                <w:numId w:val="36"/>
              </w:numPr>
              <w:rPr>
                <w:rFonts w:ascii="Arial" w:hAnsi="Arial" w:cs="Arial"/>
              </w:rPr>
            </w:pPr>
            <w:r w:rsidRPr="00A221A4">
              <w:rPr>
                <w:rFonts w:ascii="Arial" w:hAnsi="Arial" w:cs="Arial"/>
              </w:rPr>
              <w:t xml:space="preserve">Grummon AH, </w:t>
            </w:r>
            <w:r w:rsidRPr="00A221A4">
              <w:rPr>
                <w:rFonts w:ascii="Arial" w:hAnsi="Arial" w:cs="Arial"/>
                <w:b/>
                <w:bCs/>
              </w:rPr>
              <w:t>Smith NR</w:t>
            </w:r>
            <w:r w:rsidRPr="00A221A4">
              <w:rPr>
                <w:rFonts w:ascii="Arial" w:hAnsi="Arial" w:cs="Arial"/>
              </w:rPr>
              <w:t>, Golden SD, Frerichs L, Taillie LS, Brewer NT. Health Warnings on Sugar-Sweetened Beverages: Simulation of Impacts on Diet and Obesity Among U.S. Adults. Am J Prev Med. 2019 Dec;57(6):765-774. doi: 10.1016/j.amepre.2019.06.022. Epub 2019 Oct 17. PubMed PMID: 31630966; PubMed Central PMCID: PMC6874759.</w:t>
            </w:r>
          </w:p>
        </w:tc>
      </w:tr>
      <w:tr w:rsidR="003E5D77" w:rsidRPr="00A221A4" w14:paraId="204B517C" w14:textId="77777777" w:rsidTr="00C74EA6">
        <w:trPr>
          <w:trHeight w:val="90"/>
        </w:trPr>
        <w:tc>
          <w:tcPr>
            <w:tcW w:w="9360" w:type="dxa"/>
          </w:tcPr>
          <w:p w14:paraId="437CA824" w14:textId="77777777" w:rsidR="003E5D77" w:rsidRPr="00A221A4" w:rsidRDefault="003E5D77" w:rsidP="0070437E">
            <w:pPr>
              <w:rPr>
                <w:rFonts w:ascii="Arial" w:hAnsi="Arial" w:cs="Arial"/>
                <w:b/>
                <w:sz w:val="14"/>
                <w:szCs w:val="14"/>
              </w:rPr>
            </w:pPr>
          </w:p>
        </w:tc>
      </w:tr>
      <w:tr w:rsidR="00913EC6" w:rsidRPr="00A221A4" w14:paraId="6F451C7A" w14:textId="77777777" w:rsidTr="00C74EA6">
        <w:trPr>
          <w:trHeight w:val="729"/>
        </w:trPr>
        <w:tc>
          <w:tcPr>
            <w:tcW w:w="9360" w:type="dxa"/>
          </w:tcPr>
          <w:p w14:paraId="7FEE2D19" w14:textId="3CF3BEF8" w:rsidR="00913EC6" w:rsidRPr="00A221A4" w:rsidRDefault="006D11CC" w:rsidP="00BA524B">
            <w:pPr>
              <w:pStyle w:val="ListParagraph"/>
              <w:numPr>
                <w:ilvl w:val="0"/>
                <w:numId w:val="36"/>
              </w:numPr>
              <w:rPr>
                <w:rFonts w:ascii="Arial" w:hAnsi="Arial" w:cs="Arial"/>
              </w:rPr>
            </w:pPr>
            <w:r w:rsidRPr="00A221A4">
              <w:rPr>
                <w:rFonts w:ascii="Arial" w:hAnsi="Arial" w:cs="Arial"/>
              </w:rPr>
              <w:t xml:space="preserve">Frerichs L, </w:t>
            </w:r>
            <w:r w:rsidRPr="00A221A4">
              <w:rPr>
                <w:rFonts w:ascii="Arial" w:hAnsi="Arial" w:cs="Arial"/>
                <w:b/>
                <w:bCs/>
              </w:rPr>
              <w:t>Smith NR</w:t>
            </w:r>
            <w:r w:rsidRPr="00A221A4">
              <w:rPr>
                <w:rFonts w:ascii="Arial" w:hAnsi="Arial" w:cs="Arial"/>
              </w:rPr>
              <w:t>, Lich KH, BenDor TK, Evenson KR. A scoping review of simulation modeling in built environment and physical activity research: Current status, gaps, and future directions for improving translation. Health Place. 2019 May;57:122-130. doi: 10.1016/j.healthplace.2019.04.001. Epub 2019 Apr 24. Review. PubMed PMID: 31028948; PubMed Central PMCID: PMC6589124.</w:t>
            </w:r>
          </w:p>
        </w:tc>
      </w:tr>
      <w:tr w:rsidR="003E5D77" w:rsidRPr="00A221A4" w14:paraId="01680CF9" w14:textId="77777777" w:rsidTr="00C74EA6">
        <w:trPr>
          <w:trHeight w:val="90"/>
        </w:trPr>
        <w:tc>
          <w:tcPr>
            <w:tcW w:w="9360" w:type="dxa"/>
          </w:tcPr>
          <w:p w14:paraId="0481C4D0" w14:textId="77777777" w:rsidR="003E5D77" w:rsidRPr="00A221A4" w:rsidRDefault="003E5D77" w:rsidP="0070437E">
            <w:pPr>
              <w:rPr>
                <w:rFonts w:ascii="Arial" w:hAnsi="Arial" w:cs="Arial"/>
                <w:b/>
                <w:sz w:val="14"/>
                <w:szCs w:val="14"/>
              </w:rPr>
            </w:pPr>
          </w:p>
        </w:tc>
      </w:tr>
      <w:tr w:rsidR="00FA7C41" w:rsidRPr="00A221A4" w14:paraId="01FCE2DC" w14:textId="77777777" w:rsidTr="00B90770">
        <w:trPr>
          <w:trHeight w:val="450"/>
        </w:trPr>
        <w:tc>
          <w:tcPr>
            <w:tcW w:w="9360" w:type="dxa"/>
          </w:tcPr>
          <w:p w14:paraId="61D9F79B" w14:textId="113D43F0" w:rsidR="00FA7C41" w:rsidRPr="00A221A4" w:rsidRDefault="005D31FA" w:rsidP="00BA524B">
            <w:pPr>
              <w:pStyle w:val="ListParagraph"/>
              <w:numPr>
                <w:ilvl w:val="0"/>
                <w:numId w:val="36"/>
              </w:numPr>
              <w:rPr>
                <w:rFonts w:ascii="Arial" w:hAnsi="Arial" w:cs="Arial"/>
                <w:i/>
              </w:rPr>
            </w:pPr>
            <w:r w:rsidRPr="00A221A4">
              <w:rPr>
                <w:rFonts w:ascii="Arial" w:hAnsi="Arial" w:cs="Arial"/>
              </w:rPr>
              <w:lastRenderedPageBreak/>
              <w:t xml:space="preserve">Frerichs L, </w:t>
            </w:r>
            <w:r w:rsidRPr="00A221A4">
              <w:rPr>
                <w:rFonts w:ascii="Arial" w:hAnsi="Arial" w:cs="Arial"/>
                <w:b/>
                <w:bCs/>
              </w:rPr>
              <w:t>Smith NR</w:t>
            </w:r>
            <w:r w:rsidRPr="00A221A4">
              <w:rPr>
                <w:rFonts w:ascii="Arial" w:hAnsi="Arial" w:cs="Arial"/>
              </w:rPr>
              <w:t>, Lyden J, Gaskin K, Skinner A, Armstrong S. Weight-related quality of life and temperament as predictors and moderators of outcomes among treatment-seeking, low-income, ethnically diverse children with obesity. Transl Behav Med. 2020 Feb 3;10(1):244-253. doi: 10.1093/tbm/iby115. PubMed PMID: 30476258; PubMed Central PMCID: PMC8204872.</w:t>
            </w:r>
          </w:p>
        </w:tc>
      </w:tr>
      <w:tr w:rsidR="00DA6B48" w:rsidRPr="00A221A4" w14:paraId="76D9594D" w14:textId="77777777" w:rsidTr="00C74EA6">
        <w:trPr>
          <w:trHeight w:val="90"/>
        </w:trPr>
        <w:tc>
          <w:tcPr>
            <w:tcW w:w="9360" w:type="dxa"/>
          </w:tcPr>
          <w:p w14:paraId="57085CB4" w14:textId="77777777" w:rsidR="00DA6B48" w:rsidRPr="00A221A4" w:rsidRDefault="00DA6B48" w:rsidP="0034672A">
            <w:pPr>
              <w:rPr>
                <w:rFonts w:ascii="Arial" w:hAnsi="Arial" w:cs="Arial"/>
                <w:b/>
                <w:sz w:val="14"/>
                <w:szCs w:val="14"/>
              </w:rPr>
            </w:pPr>
          </w:p>
        </w:tc>
      </w:tr>
      <w:tr w:rsidR="00FA7C41" w:rsidRPr="00A221A4" w14:paraId="51817110" w14:textId="77777777" w:rsidTr="00C74EA6">
        <w:trPr>
          <w:trHeight w:val="630"/>
        </w:trPr>
        <w:tc>
          <w:tcPr>
            <w:tcW w:w="9360" w:type="dxa"/>
          </w:tcPr>
          <w:p w14:paraId="49AB73AC" w14:textId="679C16B6" w:rsidR="00FA7C41" w:rsidRPr="00A221A4" w:rsidRDefault="000D41B1" w:rsidP="00BA524B">
            <w:pPr>
              <w:pStyle w:val="ListParagraph"/>
              <w:numPr>
                <w:ilvl w:val="0"/>
                <w:numId w:val="36"/>
              </w:numPr>
              <w:rPr>
                <w:rFonts w:ascii="Arial" w:hAnsi="Arial" w:cs="Arial"/>
                <w:bCs/>
              </w:rPr>
            </w:pPr>
            <w:r w:rsidRPr="00A221A4">
              <w:rPr>
                <w:rFonts w:ascii="Arial" w:hAnsi="Arial" w:cs="Arial"/>
                <w:b/>
              </w:rPr>
              <w:t>Smith NR</w:t>
            </w:r>
            <w:r w:rsidRPr="00A221A4">
              <w:rPr>
                <w:rFonts w:ascii="Arial" w:hAnsi="Arial" w:cs="Arial"/>
                <w:bCs/>
              </w:rPr>
              <w:t>, Ferraro KF, Kemp BR, Morton PM, Mustillo SA, Angel JL. Childhood Misfortune and Handgrip Strength Among Black, White, and Hispanic Americans. J Gerontol B Psychol Sci Soc Sci. 2019 Feb 15;74(3):526-535. doi: 10.1093/geronb/gbw147. PubMed PMID: 27927743; PubMed Central PMCID: PMC6377034.</w:t>
            </w:r>
          </w:p>
        </w:tc>
      </w:tr>
      <w:tr w:rsidR="003E5D77" w:rsidRPr="00A221A4" w14:paraId="6509F728" w14:textId="77777777" w:rsidTr="00C74EA6">
        <w:trPr>
          <w:trHeight w:val="90"/>
        </w:trPr>
        <w:tc>
          <w:tcPr>
            <w:tcW w:w="9360" w:type="dxa"/>
          </w:tcPr>
          <w:p w14:paraId="4A2E15DF" w14:textId="77777777" w:rsidR="003E5D77" w:rsidRPr="00A221A4" w:rsidRDefault="003E5D77" w:rsidP="0070437E">
            <w:pPr>
              <w:rPr>
                <w:rFonts w:ascii="Arial" w:hAnsi="Arial" w:cs="Arial"/>
                <w:b/>
                <w:sz w:val="14"/>
                <w:szCs w:val="14"/>
              </w:rPr>
            </w:pPr>
          </w:p>
        </w:tc>
      </w:tr>
      <w:tr w:rsidR="000D41B1" w:rsidRPr="002305CA" w14:paraId="728E8B50" w14:textId="77777777" w:rsidTr="00180124">
        <w:trPr>
          <w:trHeight w:val="702"/>
        </w:trPr>
        <w:tc>
          <w:tcPr>
            <w:tcW w:w="9360" w:type="dxa"/>
          </w:tcPr>
          <w:p w14:paraId="41303C85" w14:textId="0638C7BA" w:rsidR="000D41B1" w:rsidRPr="00A221A4" w:rsidRDefault="006D11CC" w:rsidP="00BA524B">
            <w:pPr>
              <w:pStyle w:val="ListParagraph"/>
              <w:numPr>
                <w:ilvl w:val="0"/>
                <w:numId w:val="36"/>
              </w:numPr>
              <w:rPr>
                <w:rFonts w:ascii="Arial" w:hAnsi="Arial" w:cs="Arial"/>
              </w:rPr>
            </w:pPr>
            <w:r w:rsidRPr="00A221A4">
              <w:rPr>
                <w:rFonts w:ascii="Arial" w:hAnsi="Arial" w:cs="Arial"/>
              </w:rPr>
              <w:t xml:space="preserve">Linnan L, Arandia G, Bateman LA, Vaughn A, </w:t>
            </w:r>
            <w:r w:rsidRPr="00A221A4">
              <w:rPr>
                <w:rFonts w:ascii="Arial" w:hAnsi="Arial" w:cs="Arial"/>
                <w:b/>
                <w:bCs/>
              </w:rPr>
              <w:t>Smith N</w:t>
            </w:r>
            <w:r w:rsidRPr="00A221A4">
              <w:rPr>
                <w:rFonts w:ascii="Arial" w:hAnsi="Arial" w:cs="Arial"/>
              </w:rPr>
              <w:t>, Ward D. The Health and Working Conditions of Women Employed in Child Care. Int J Environ Res Public Health. 2017 Mar 9;14(3). doi: 10.3390/ijerph14030283. PubMed PMID: 28282940; PubMed Central PMCID: PMC5369119.</w:t>
            </w:r>
          </w:p>
        </w:tc>
      </w:tr>
      <w:tr w:rsidR="000D41B1" w:rsidRPr="002305CA" w14:paraId="691A15A3" w14:textId="77777777" w:rsidTr="00180124">
        <w:trPr>
          <w:trHeight w:val="90"/>
        </w:trPr>
        <w:tc>
          <w:tcPr>
            <w:tcW w:w="9360" w:type="dxa"/>
          </w:tcPr>
          <w:p w14:paraId="106761A8" w14:textId="77777777" w:rsidR="000D41B1" w:rsidRPr="002305CA" w:rsidRDefault="000D41B1" w:rsidP="00180124">
            <w:pPr>
              <w:rPr>
                <w:rFonts w:ascii="Arial" w:hAnsi="Arial" w:cs="Arial"/>
                <w:b/>
                <w:sz w:val="14"/>
                <w:szCs w:val="14"/>
              </w:rPr>
            </w:pPr>
          </w:p>
        </w:tc>
      </w:tr>
      <w:tr w:rsidR="00FA7C41" w:rsidRPr="002305CA" w14:paraId="1365B9D5" w14:textId="77777777" w:rsidTr="00C74EA6">
        <w:trPr>
          <w:trHeight w:val="540"/>
        </w:trPr>
        <w:tc>
          <w:tcPr>
            <w:tcW w:w="9360" w:type="dxa"/>
          </w:tcPr>
          <w:p w14:paraId="6DDB5C02" w14:textId="4771BEE9" w:rsidR="00FA7C41" w:rsidRPr="002305CA" w:rsidRDefault="0084671F" w:rsidP="00BA524B">
            <w:pPr>
              <w:pStyle w:val="ListParagraph"/>
              <w:numPr>
                <w:ilvl w:val="0"/>
                <w:numId w:val="36"/>
              </w:numPr>
              <w:rPr>
                <w:rFonts w:ascii="Arial" w:hAnsi="Arial" w:cs="Arial"/>
                <w:bCs/>
              </w:rPr>
            </w:pPr>
            <w:r w:rsidRPr="0084671F">
              <w:rPr>
                <w:rFonts w:ascii="Arial" w:hAnsi="Arial" w:cs="Arial"/>
                <w:b/>
              </w:rPr>
              <w:t>Smith NR</w:t>
            </w:r>
            <w:r w:rsidRPr="0084671F">
              <w:rPr>
                <w:rFonts w:ascii="Arial" w:hAnsi="Arial" w:cs="Arial"/>
                <w:bCs/>
              </w:rPr>
              <w:t>, Jensen BW, Zimmermann E, Gamborg M, Sørensen TI, Baker JL. Associations between birth weight and colon and rectal cancer risk in adulthood. Cancer Epidemiol. 2016 Jun;42:181-5. doi: 10.1016/j.canep.2016.05.003. Epub 2016 May 17. PubMed PMID: 27203465; PubMed Central PMCID: PMC4911557.</w:t>
            </w:r>
          </w:p>
        </w:tc>
      </w:tr>
      <w:tr w:rsidR="003E5D77" w:rsidRPr="002305CA" w14:paraId="3A7B83C8" w14:textId="77777777" w:rsidTr="00C74EA6">
        <w:trPr>
          <w:trHeight w:val="90"/>
        </w:trPr>
        <w:tc>
          <w:tcPr>
            <w:tcW w:w="9360" w:type="dxa"/>
          </w:tcPr>
          <w:p w14:paraId="4A5BAFFE" w14:textId="77777777" w:rsidR="003E5D77" w:rsidRPr="002305CA" w:rsidRDefault="003E5D77" w:rsidP="0070437E">
            <w:pPr>
              <w:rPr>
                <w:rFonts w:ascii="Arial" w:hAnsi="Arial" w:cs="Arial"/>
                <w:b/>
                <w:sz w:val="14"/>
                <w:szCs w:val="14"/>
              </w:rPr>
            </w:pPr>
          </w:p>
        </w:tc>
      </w:tr>
      <w:tr w:rsidR="00FA7C41" w:rsidRPr="002305CA" w14:paraId="751C4C4C" w14:textId="77777777" w:rsidTr="00C74EA6">
        <w:trPr>
          <w:trHeight w:val="621"/>
        </w:trPr>
        <w:tc>
          <w:tcPr>
            <w:tcW w:w="9360" w:type="dxa"/>
          </w:tcPr>
          <w:p w14:paraId="4096D2A8" w14:textId="2154F112" w:rsidR="00FA7C41" w:rsidRPr="002305CA" w:rsidRDefault="005E7D27" w:rsidP="00BA524B">
            <w:pPr>
              <w:pStyle w:val="ListParagraph"/>
              <w:numPr>
                <w:ilvl w:val="0"/>
                <w:numId w:val="36"/>
              </w:numPr>
              <w:rPr>
                <w:rFonts w:ascii="Arial" w:hAnsi="Arial" w:cs="Arial"/>
              </w:rPr>
            </w:pPr>
            <w:r w:rsidRPr="002305CA">
              <w:rPr>
                <w:rFonts w:ascii="Arial" w:hAnsi="Arial" w:cs="Arial"/>
              </w:rPr>
              <w:t xml:space="preserve">Jaff, DO, Aziz, TA, </w:t>
            </w:r>
            <w:r w:rsidRPr="002305CA">
              <w:rPr>
                <w:rFonts w:ascii="Arial" w:hAnsi="Arial" w:cs="Arial"/>
                <w:b/>
                <w:bCs/>
              </w:rPr>
              <w:t>Smith, NR.</w:t>
            </w:r>
            <w:r w:rsidRPr="002305CA">
              <w:rPr>
                <w:rFonts w:ascii="Arial" w:hAnsi="Arial" w:cs="Arial"/>
              </w:rPr>
              <w:t xml:space="preserve"> (2015). The incidence of rotavirus and adenovirus infections among children with diarrhea in Sulaimani Province, Iraq. </w:t>
            </w:r>
            <w:r w:rsidRPr="002305CA">
              <w:rPr>
                <w:rFonts w:ascii="Arial" w:hAnsi="Arial" w:cs="Arial"/>
                <w:i/>
                <w:iCs/>
              </w:rPr>
              <w:t>Journal of Biosciences and Medicines</w:t>
            </w:r>
            <w:r w:rsidRPr="002305CA">
              <w:rPr>
                <w:rFonts w:ascii="Arial" w:hAnsi="Arial" w:cs="Arial"/>
              </w:rPr>
              <w:t>, 4(1), 124-131.</w:t>
            </w:r>
          </w:p>
        </w:tc>
      </w:tr>
    </w:tbl>
    <w:p w14:paraId="416864FB" w14:textId="77777777" w:rsidR="00B02D4C" w:rsidRPr="002305CA" w:rsidRDefault="00B02D4C" w:rsidP="00FF07C5">
      <w:pPr>
        <w:rPr>
          <w:rFonts w:ascii="Arial" w:hAnsi="Arial" w:cs="Arial"/>
          <w:b/>
        </w:rPr>
      </w:pPr>
    </w:p>
    <w:p w14:paraId="38F80863" w14:textId="199985BB" w:rsidR="00407645" w:rsidRPr="00FF07C5" w:rsidRDefault="00070A92" w:rsidP="00407645">
      <w:pPr>
        <w:rPr>
          <w:rFonts w:ascii="Arial" w:hAnsi="Arial" w:cs="Arial"/>
          <w:bCs/>
        </w:rPr>
      </w:pPr>
      <w:r>
        <w:rPr>
          <w:rFonts w:ascii="Arial" w:hAnsi="Arial" w:cs="Arial"/>
          <w:bCs/>
        </w:rPr>
        <w:t>Non-Peer-Review</w:t>
      </w:r>
      <w:r w:rsidR="008E71F6">
        <w:rPr>
          <w:rFonts w:ascii="Arial" w:hAnsi="Arial" w:cs="Arial"/>
          <w:bCs/>
        </w:rPr>
        <w:t>ed</w:t>
      </w:r>
      <w:r>
        <w:rPr>
          <w:rFonts w:ascii="Arial" w:hAnsi="Arial" w:cs="Arial"/>
          <w:bCs/>
        </w:rPr>
        <w:t xml:space="preserve"> Publications</w:t>
      </w:r>
    </w:p>
    <w:tbl>
      <w:tblPr>
        <w:tblStyle w:val="TableGrid"/>
        <w:tblW w:w="9360" w:type="dxa"/>
        <w:tblLook w:val="04A0" w:firstRow="1" w:lastRow="0" w:firstColumn="1" w:lastColumn="0" w:noHBand="0" w:noVBand="1"/>
      </w:tblPr>
      <w:tblGrid>
        <w:gridCol w:w="9360"/>
      </w:tblGrid>
      <w:tr w:rsidR="003E580E" w:rsidRPr="003E580E" w14:paraId="09C63D63" w14:textId="77777777" w:rsidTr="00B53BE5">
        <w:trPr>
          <w:trHeight w:val="513"/>
        </w:trPr>
        <w:tc>
          <w:tcPr>
            <w:tcW w:w="9360" w:type="dxa"/>
            <w:tcBorders>
              <w:top w:val="nil"/>
              <w:left w:val="nil"/>
              <w:bottom w:val="nil"/>
              <w:right w:val="nil"/>
            </w:tcBorders>
          </w:tcPr>
          <w:p w14:paraId="784BAA03" w14:textId="5B69BEA4" w:rsidR="003E580E" w:rsidRPr="003E580E" w:rsidRDefault="003E580E" w:rsidP="003E580E">
            <w:pPr>
              <w:pStyle w:val="ListParagraph"/>
              <w:numPr>
                <w:ilvl w:val="0"/>
                <w:numId w:val="25"/>
              </w:numPr>
              <w:rPr>
                <w:rFonts w:ascii="Arial" w:hAnsi="Arial" w:cs="Arial"/>
                <w:bCs/>
                <w:lang w:val="fr-FR"/>
              </w:rPr>
            </w:pPr>
            <w:r w:rsidRPr="003E580E">
              <w:rPr>
                <w:rFonts w:ascii="Arial" w:hAnsi="Arial" w:cs="Arial"/>
                <w:bCs/>
              </w:rPr>
              <w:t xml:space="preserve">Asada Y, </w:t>
            </w:r>
            <w:r w:rsidRPr="00C91452">
              <w:rPr>
                <w:rFonts w:ascii="Arial" w:hAnsi="Arial" w:cs="Arial"/>
                <w:b/>
              </w:rPr>
              <w:t>Smith NR</w:t>
            </w:r>
            <w:r w:rsidRPr="003E580E">
              <w:rPr>
                <w:rFonts w:ascii="Arial" w:hAnsi="Arial" w:cs="Arial"/>
                <w:bCs/>
              </w:rPr>
              <w:t xml:space="preserve">, Kroll-Desrosiers A, Chriqui JF. </w:t>
            </w:r>
            <w:r w:rsidR="00C91452">
              <w:rPr>
                <w:rFonts w:ascii="Arial" w:hAnsi="Arial" w:cs="Arial"/>
                <w:bCs/>
              </w:rPr>
              <w:t xml:space="preserve">(2022). </w:t>
            </w:r>
            <w:r w:rsidRPr="003E580E">
              <w:rPr>
                <w:rFonts w:ascii="Arial" w:hAnsi="Arial" w:cs="Arial"/>
                <w:bCs/>
              </w:rPr>
              <w:t>Policy Implementation Science Research: NIH-Funded Case</w:t>
            </w:r>
            <w:r>
              <w:rPr>
                <w:rFonts w:ascii="Arial" w:hAnsi="Arial" w:cs="Arial"/>
                <w:bCs/>
              </w:rPr>
              <w:t xml:space="preserve"> </w:t>
            </w:r>
            <w:r w:rsidRPr="003E580E">
              <w:rPr>
                <w:rFonts w:ascii="Arial" w:hAnsi="Arial" w:cs="Arial"/>
                <w:bCs/>
              </w:rPr>
              <w:t xml:space="preserve">Examples and Lessons Learned. Bethesda, MD: Consortium for Cancer Implementation Science. </w:t>
            </w:r>
            <w:r w:rsidRPr="003E580E">
              <w:rPr>
                <w:rFonts w:ascii="Arial" w:hAnsi="Arial" w:cs="Arial"/>
                <w:bCs/>
                <w:lang w:val="fr-FR"/>
              </w:rPr>
              <w:t xml:space="preserve">Available: </w:t>
            </w:r>
            <w:hyperlink r:id="rId14" w:history="1">
              <w:r w:rsidR="00C91452" w:rsidRPr="00D35A9B">
                <w:rPr>
                  <w:rStyle w:val="Hyperlink"/>
                  <w:rFonts w:ascii="Arial" w:hAnsi="Arial" w:cs="Arial"/>
                  <w:bCs/>
                  <w:lang w:val="fr-FR"/>
                </w:rPr>
                <w:t>https://consortiumforcanceris.org/public-goods.html</w:t>
              </w:r>
            </w:hyperlink>
            <w:r w:rsidRPr="003E580E">
              <w:rPr>
                <w:rFonts w:ascii="Arial" w:hAnsi="Arial" w:cs="Arial"/>
                <w:bCs/>
                <w:lang w:val="fr-FR"/>
              </w:rPr>
              <w:t>. DOI: 10.25417/uic.21257739.</w:t>
            </w:r>
          </w:p>
        </w:tc>
      </w:tr>
      <w:tr w:rsidR="00C91452" w:rsidRPr="002305CA" w14:paraId="3C5F20EE" w14:textId="77777777" w:rsidTr="00421D09">
        <w:trPr>
          <w:trHeight w:val="90"/>
        </w:trPr>
        <w:tc>
          <w:tcPr>
            <w:tcW w:w="9360" w:type="dxa"/>
            <w:tcBorders>
              <w:top w:val="nil"/>
              <w:left w:val="nil"/>
              <w:bottom w:val="nil"/>
              <w:right w:val="nil"/>
            </w:tcBorders>
          </w:tcPr>
          <w:p w14:paraId="37FB3CFA" w14:textId="77777777" w:rsidR="00C91452" w:rsidRPr="002305CA" w:rsidRDefault="00C91452" w:rsidP="00421D09">
            <w:pPr>
              <w:spacing w:line="259" w:lineRule="auto"/>
              <w:contextualSpacing w:val="0"/>
              <w:rPr>
                <w:rFonts w:ascii="Arial" w:hAnsi="Arial" w:cs="Arial"/>
                <w:b/>
                <w:sz w:val="14"/>
                <w:szCs w:val="14"/>
              </w:rPr>
            </w:pPr>
          </w:p>
        </w:tc>
      </w:tr>
      <w:tr w:rsidR="00407645" w:rsidRPr="002305CA" w14:paraId="5E9305C2" w14:textId="77777777" w:rsidTr="00B53BE5">
        <w:trPr>
          <w:trHeight w:val="513"/>
        </w:trPr>
        <w:tc>
          <w:tcPr>
            <w:tcW w:w="9360" w:type="dxa"/>
            <w:tcBorders>
              <w:top w:val="nil"/>
              <w:left w:val="nil"/>
              <w:bottom w:val="nil"/>
              <w:right w:val="nil"/>
            </w:tcBorders>
          </w:tcPr>
          <w:p w14:paraId="1E668899" w14:textId="6FE44297" w:rsidR="00407645" w:rsidRPr="00A80146" w:rsidRDefault="00B30B4F" w:rsidP="00407645">
            <w:pPr>
              <w:pStyle w:val="ListParagraph"/>
              <w:numPr>
                <w:ilvl w:val="0"/>
                <w:numId w:val="25"/>
              </w:numPr>
              <w:rPr>
                <w:rFonts w:ascii="Arial" w:hAnsi="Arial" w:cs="Arial"/>
              </w:rPr>
            </w:pPr>
            <w:r w:rsidRPr="002305CA">
              <w:rPr>
                <w:rFonts w:ascii="Arial" w:hAnsi="Arial" w:cs="Arial"/>
                <w:bCs/>
              </w:rPr>
              <w:t xml:space="preserve">Martinez, RA, </w:t>
            </w:r>
            <w:r w:rsidRPr="002305CA">
              <w:rPr>
                <w:rFonts w:ascii="Arial" w:hAnsi="Arial" w:cs="Arial"/>
                <w:b/>
              </w:rPr>
              <w:t>Smith, NR</w:t>
            </w:r>
            <w:r w:rsidRPr="002305CA">
              <w:rPr>
                <w:rFonts w:ascii="Arial" w:hAnsi="Arial" w:cs="Arial"/>
                <w:bCs/>
              </w:rPr>
              <w:t xml:space="preserve">, Wilbur, RE, Andrabi, N, Goodwin, AN, Zivich, PN. </w:t>
            </w:r>
            <w:r w:rsidR="001B2964">
              <w:rPr>
                <w:rFonts w:ascii="Arial" w:hAnsi="Arial" w:cs="Arial"/>
                <w:bCs/>
              </w:rPr>
              <w:t>(</w:t>
            </w:r>
            <w:r w:rsidR="00AC6FC2">
              <w:rPr>
                <w:rFonts w:ascii="Arial" w:hAnsi="Arial" w:cs="Arial"/>
                <w:bCs/>
              </w:rPr>
              <w:t>2023</w:t>
            </w:r>
            <w:r w:rsidR="001B2964">
              <w:rPr>
                <w:rFonts w:ascii="Arial" w:hAnsi="Arial" w:cs="Arial"/>
                <w:bCs/>
              </w:rPr>
              <w:t xml:space="preserve">). </w:t>
            </w:r>
            <w:r>
              <w:rPr>
                <w:rFonts w:ascii="Arial" w:hAnsi="Arial" w:cs="Arial"/>
                <w:bCs/>
              </w:rPr>
              <w:t>Threats to equity: Missing methodological details about race and ethnicity in health research.</w:t>
            </w:r>
            <w:r w:rsidR="001B2964">
              <w:rPr>
                <w:rFonts w:ascii="Arial" w:hAnsi="Arial" w:cs="Arial"/>
                <w:bCs/>
              </w:rPr>
              <w:t xml:space="preserve"> </w:t>
            </w:r>
            <w:r w:rsidR="001B2964">
              <w:rPr>
                <w:rFonts w:ascii="Arial" w:hAnsi="Arial" w:cs="Arial"/>
                <w:bCs/>
                <w:i/>
                <w:iCs/>
              </w:rPr>
              <w:t>Health Affairs</w:t>
            </w:r>
            <w:r w:rsidR="00670481">
              <w:rPr>
                <w:rFonts w:ascii="Arial" w:hAnsi="Arial" w:cs="Arial"/>
                <w:bCs/>
                <w:i/>
                <w:iCs/>
              </w:rPr>
              <w:t xml:space="preserve"> Forefront</w:t>
            </w:r>
            <w:r w:rsidR="007B4A8B">
              <w:rPr>
                <w:rFonts w:ascii="Arial" w:hAnsi="Arial" w:cs="Arial"/>
                <w:bCs/>
                <w:i/>
                <w:iCs/>
              </w:rPr>
              <w:t>.</w:t>
            </w:r>
            <w:r w:rsidR="009676A3">
              <w:rPr>
                <w:rFonts w:ascii="Arial" w:hAnsi="Arial" w:cs="Arial"/>
                <w:bCs/>
                <w:i/>
                <w:iCs/>
              </w:rPr>
              <w:t xml:space="preserve"> </w:t>
            </w:r>
            <w:r w:rsidR="009676A3" w:rsidRPr="009676A3">
              <w:rPr>
                <w:rFonts w:ascii="Arial" w:hAnsi="Arial" w:cs="Arial"/>
                <w:bCs/>
              </w:rPr>
              <w:t>DOI: 10.1377/forefront.20230310.613486</w:t>
            </w:r>
            <w:r w:rsidR="009676A3">
              <w:rPr>
                <w:rFonts w:ascii="Arial" w:hAnsi="Arial" w:cs="Arial"/>
                <w:bCs/>
              </w:rPr>
              <w:t xml:space="preserve"> </w:t>
            </w:r>
            <w:r w:rsidR="007B4A8B">
              <w:rPr>
                <w:rFonts w:ascii="Arial" w:hAnsi="Arial" w:cs="Arial"/>
                <w:bCs/>
                <w:i/>
                <w:iCs/>
              </w:rPr>
              <w:t xml:space="preserve"> </w:t>
            </w:r>
          </w:p>
        </w:tc>
      </w:tr>
      <w:tr w:rsidR="00200AD5" w:rsidRPr="002305CA" w14:paraId="275FE8B9" w14:textId="77777777" w:rsidTr="009A2231">
        <w:trPr>
          <w:trHeight w:val="90"/>
        </w:trPr>
        <w:tc>
          <w:tcPr>
            <w:tcW w:w="9360" w:type="dxa"/>
            <w:tcBorders>
              <w:top w:val="nil"/>
              <w:left w:val="nil"/>
              <w:bottom w:val="nil"/>
              <w:right w:val="nil"/>
            </w:tcBorders>
          </w:tcPr>
          <w:p w14:paraId="6C80E1B6" w14:textId="77777777" w:rsidR="00200AD5" w:rsidRPr="002305CA" w:rsidRDefault="00200AD5" w:rsidP="009A2231">
            <w:pPr>
              <w:spacing w:line="259" w:lineRule="auto"/>
              <w:contextualSpacing w:val="0"/>
              <w:rPr>
                <w:rFonts w:ascii="Arial" w:hAnsi="Arial" w:cs="Arial"/>
                <w:b/>
                <w:sz w:val="14"/>
                <w:szCs w:val="14"/>
              </w:rPr>
            </w:pPr>
          </w:p>
        </w:tc>
      </w:tr>
      <w:tr w:rsidR="00200AD5" w:rsidRPr="002305CA" w14:paraId="4B33DB12" w14:textId="77777777" w:rsidTr="009A2231">
        <w:trPr>
          <w:trHeight w:val="513"/>
        </w:trPr>
        <w:tc>
          <w:tcPr>
            <w:tcW w:w="9360" w:type="dxa"/>
            <w:tcBorders>
              <w:top w:val="nil"/>
              <w:left w:val="nil"/>
              <w:bottom w:val="nil"/>
              <w:right w:val="nil"/>
            </w:tcBorders>
          </w:tcPr>
          <w:p w14:paraId="256FC060" w14:textId="2ACDC391" w:rsidR="00200AD5" w:rsidRPr="00A80146" w:rsidRDefault="00200AD5" w:rsidP="00200AD5">
            <w:pPr>
              <w:pStyle w:val="ListParagraph"/>
              <w:numPr>
                <w:ilvl w:val="0"/>
                <w:numId w:val="25"/>
              </w:numPr>
              <w:rPr>
                <w:rFonts w:ascii="Arial" w:hAnsi="Arial" w:cs="Arial"/>
              </w:rPr>
            </w:pPr>
            <w:r w:rsidRPr="002305CA">
              <w:rPr>
                <w:rFonts w:ascii="Arial" w:hAnsi="Arial" w:cs="Arial"/>
                <w:b/>
              </w:rPr>
              <w:t>Smith, NR</w:t>
            </w:r>
            <w:r w:rsidRPr="002305CA">
              <w:rPr>
                <w:rFonts w:ascii="Arial" w:hAnsi="Arial" w:cs="Arial"/>
                <w:bCs/>
              </w:rPr>
              <w:t xml:space="preserve">, </w:t>
            </w:r>
            <w:r>
              <w:rPr>
                <w:rFonts w:ascii="Arial" w:hAnsi="Arial" w:cs="Arial"/>
                <w:bCs/>
              </w:rPr>
              <w:t>Simione, M</w:t>
            </w:r>
            <w:r w:rsidR="00187C9B">
              <w:rPr>
                <w:rFonts w:ascii="Arial" w:hAnsi="Arial" w:cs="Arial"/>
                <w:bCs/>
              </w:rPr>
              <w:t xml:space="preserve">, </w:t>
            </w:r>
            <w:r w:rsidR="00886CEA">
              <w:rPr>
                <w:rFonts w:ascii="Arial" w:hAnsi="Arial" w:cs="Arial"/>
                <w:bCs/>
              </w:rPr>
              <w:t xml:space="preserve">Farrar-Muir, H, Granadeno, J, </w:t>
            </w:r>
            <w:r w:rsidR="001C1002">
              <w:rPr>
                <w:rFonts w:ascii="Arial" w:hAnsi="Arial" w:cs="Arial"/>
                <w:bCs/>
              </w:rPr>
              <w:t>Young, J</w:t>
            </w:r>
            <w:r w:rsidR="00996D46">
              <w:rPr>
                <w:rFonts w:ascii="Arial" w:hAnsi="Arial" w:cs="Arial"/>
                <w:bCs/>
              </w:rPr>
              <w:t xml:space="preserve">, </w:t>
            </w:r>
            <w:r w:rsidR="002721E0">
              <w:rPr>
                <w:rFonts w:ascii="Arial" w:hAnsi="Arial" w:cs="Arial"/>
                <w:bCs/>
              </w:rPr>
              <w:t>Craddock, C</w:t>
            </w:r>
            <w:r w:rsidR="00996D46">
              <w:rPr>
                <w:rFonts w:ascii="Arial" w:hAnsi="Arial" w:cs="Arial"/>
                <w:bCs/>
              </w:rPr>
              <w:t xml:space="preserve">, </w:t>
            </w:r>
            <w:r w:rsidR="001C1002">
              <w:rPr>
                <w:rFonts w:ascii="Arial" w:hAnsi="Arial" w:cs="Arial"/>
                <w:bCs/>
              </w:rPr>
              <w:t>Moreland, J</w:t>
            </w:r>
            <w:r w:rsidR="00996D46">
              <w:rPr>
                <w:rFonts w:ascii="Arial" w:hAnsi="Arial" w:cs="Arial"/>
                <w:bCs/>
              </w:rPr>
              <w:t xml:space="preserve">, </w:t>
            </w:r>
            <w:r w:rsidR="009B2949">
              <w:rPr>
                <w:rFonts w:ascii="Arial" w:hAnsi="Arial" w:cs="Arial"/>
                <w:bCs/>
              </w:rPr>
              <w:t>Wallace, J, Frost, H</w:t>
            </w:r>
            <w:r w:rsidR="00996D46">
              <w:rPr>
                <w:rFonts w:ascii="Arial" w:hAnsi="Arial" w:cs="Arial"/>
                <w:bCs/>
              </w:rPr>
              <w:t>, Sease, K, Hambidge, SM, Taveras, EM,</w:t>
            </w:r>
            <w:r w:rsidR="00187C9B">
              <w:rPr>
                <w:rFonts w:ascii="Arial" w:hAnsi="Arial" w:cs="Arial"/>
                <w:bCs/>
              </w:rPr>
              <w:t xml:space="preserve"> Levy, D</w:t>
            </w:r>
            <w:r w:rsidRPr="002305CA">
              <w:rPr>
                <w:rFonts w:ascii="Arial" w:hAnsi="Arial" w:cs="Arial"/>
                <w:bCs/>
              </w:rPr>
              <w:t xml:space="preserve">. </w:t>
            </w:r>
            <w:r>
              <w:rPr>
                <w:rFonts w:ascii="Arial" w:hAnsi="Arial" w:cs="Arial"/>
                <w:bCs/>
              </w:rPr>
              <w:t xml:space="preserve">(2022). </w:t>
            </w:r>
            <w:r w:rsidR="002028DD" w:rsidRPr="002028DD">
              <w:rPr>
                <w:rFonts w:ascii="Arial" w:hAnsi="Arial" w:cs="Arial"/>
                <w:bCs/>
              </w:rPr>
              <w:t>Cost of Implementation Report for Dissemination and Implementation of Effective Childhood Obesity Treatment Innovations</w:t>
            </w:r>
            <w:r w:rsidR="002028DD">
              <w:rPr>
                <w:rFonts w:ascii="Arial" w:hAnsi="Arial" w:cs="Arial"/>
                <w:bCs/>
              </w:rPr>
              <w:t xml:space="preserve">. </w:t>
            </w:r>
            <w:r w:rsidR="00976BB3" w:rsidRPr="00976BB3">
              <w:rPr>
                <w:rFonts w:ascii="Arial" w:hAnsi="Arial" w:cs="Arial"/>
                <w:bCs/>
              </w:rPr>
              <w:t>Washington, DC: Patient-Centered Outcomes Research Institute (PCORI).</w:t>
            </w:r>
          </w:p>
        </w:tc>
      </w:tr>
    </w:tbl>
    <w:p w14:paraId="49E70BA6" w14:textId="77777777" w:rsidR="007E4B7B" w:rsidRDefault="007E4B7B" w:rsidP="00FF503F">
      <w:pPr>
        <w:spacing w:after="0"/>
        <w:contextualSpacing w:val="0"/>
        <w:rPr>
          <w:rFonts w:ascii="Arial" w:hAnsi="Arial" w:cs="Arial"/>
          <w:b/>
        </w:rPr>
      </w:pPr>
    </w:p>
    <w:p w14:paraId="08E20EBE" w14:textId="77777777" w:rsidR="00114FE9" w:rsidRPr="00114FE9" w:rsidRDefault="00114FE9" w:rsidP="00114FE9">
      <w:pPr>
        <w:rPr>
          <w:rFonts w:ascii="Arial" w:hAnsi="Arial" w:cs="Arial"/>
          <w:bCs/>
        </w:rPr>
      </w:pPr>
      <w:r w:rsidRPr="00114FE9">
        <w:rPr>
          <w:rFonts w:ascii="Arial" w:hAnsi="Arial" w:cs="Arial"/>
          <w:bCs/>
        </w:rPr>
        <w:t>Book Chapters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114FE9" w:rsidRPr="002305CA" w14:paraId="67F6BD12" w14:textId="77777777" w:rsidTr="004B5FD7">
        <w:tc>
          <w:tcPr>
            <w:tcW w:w="9360" w:type="dxa"/>
          </w:tcPr>
          <w:p w14:paraId="635C535B" w14:textId="1DC5572A" w:rsidR="00114FE9" w:rsidRPr="002305CA" w:rsidRDefault="00114FE9" w:rsidP="004B5FD7">
            <w:pPr>
              <w:pStyle w:val="ListParagraph"/>
              <w:numPr>
                <w:ilvl w:val="0"/>
                <w:numId w:val="13"/>
              </w:numPr>
              <w:rPr>
                <w:rFonts w:ascii="Arial" w:hAnsi="Arial" w:cs="Arial"/>
              </w:rPr>
            </w:pPr>
            <w:r w:rsidRPr="002305CA">
              <w:rPr>
                <w:rFonts w:ascii="Arial" w:hAnsi="Arial" w:cs="Arial"/>
              </w:rPr>
              <w:t>Frerichs, L</w:t>
            </w:r>
            <w:r w:rsidR="002A458A">
              <w:rPr>
                <w:rFonts w:ascii="Arial" w:hAnsi="Arial" w:cs="Arial"/>
              </w:rPr>
              <w:t>,</w:t>
            </w:r>
            <w:r w:rsidRPr="002305CA">
              <w:rPr>
                <w:rFonts w:ascii="Arial" w:hAnsi="Arial" w:cs="Arial"/>
              </w:rPr>
              <w:t xml:space="preserve"> </w:t>
            </w:r>
            <w:r w:rsidRPr="002305CA">
              <w:rPr>
                <w:rFonts w:ascii="Arial" w:hAnsi="Arial" w:cs="Arial"/>
                <w:b/>
                <w:bCs/>
              </w:rPr>
              <w:t>Smith, NR.</w:t>
            </w:r>
            <w:r w:rsidRPr="002305CA">
              <w:rPr>
                <w:rFonts w:ascii="Arial" w:hAnsi="Arial" w:cs="Arial"/>
              </w:rPr>
              <w:t xml:space="preserve"> (2020). Designing Population Health Research Grounded in Complex Systems Science. in </w:t>
            </w:r>
            <w:r w:rsidRPr="002305CA">
              <w:rPr>
                <w:rFonts w:ascii="Arial" w:hAnsi="Arial" w:cs="Arial"/>
                <w:i/>
                <w:iCs/>
              </w:rPr>
              <w:t>Complex Systems and Population Health.</w:t>
            </w:r>
            <w:r w:rsidRPr="002305CA">
              <w:rPr>
                <w:rFonts w:ascii="Arial" w:hAnsi="Arial" w:cs="Arial"/>
              </w:rPr>
              <w:t xml:space="preserve"> Apostolopoulos, Y., Hassmiller Lich, K., &amp; Lemke, M.K. Oxford University Press. </w:t>
            </w:r>
          </w:p>
        </w:tc>
      </w:tr>
    </w:tbl>
    <w:p w14:paraId="4286FE8E" w14:textId="65599388" w:rsidR="00C86040" w:rsidRDefault="00C86040" w:rsidP="00114FE9">
      <w:pPr>
        <w:rPr>
          <w:rFonts w:ascii="Arial" w:hAnsi="Arial" w:cs="Arial"/>
          <w:bCs/>
        </w:rPr>
      </w:pPr>
    </w:p>
    <w:p w14:paraId="387DB414" w14:textId="022838B5" w:rsidR="0012042B" w:rsidRDefault="0012042B" w:rsidP="00114FE9">
      <w:pPr>
        <w:rPr>
          <w:rFonts w:ascii="Arial" w:hAnsi="Arial" w:cs="Arial"/>
          <w:bCs/>
        </w:rPr>
      </w:pPr>
    </w:p>
    <w:p w14:paraId="5C1418DF" w14:textId="77777777" w:rsidR="00917C27" w:rsidRDefault="00917C27" w:rsidP="00114FE9">
      <w:pPr>
        <w:rPr>
          <w:rFonts w:ascii="Arial" w:hAnsi="Arial" w:cs="Arial"/>
          <w:bCs/>
        </w:rPr>
      </w:pPr>
    </w:p>
    <w:p w14:paraId="4BB9B000" w14:textId="08F945DD" w:rsidR="00C86040" w:rsidRDefault="00C86040" w:rsidP="00C86040">
      <w:pPr>
        <w:pBdr>
          <w:bottom w:val="single" w:sz="4" w:space="1" w:color="auto"/>
        </w:pBdr>
        <w:contextualSpacing w:val="0"/>
        <w:rPr>
          <w:rFonts w:ascii="Arial" w:hAnsi="Arial" w:cs="Arial"/>
          <w:b/>
        </w:rPr>
      </w:pPr>
      <w:r>
        <w:rPr>
          <w:rFonts w:ascii="Arial" w:hAnsi="Arial" w:cs="Arial"/>
          <w:b/>
        </w:rPr>
        <w:t>PRESENTATIONS</w:t>
      </w:r>
    </w:p>
    <w:p w14:paraId="52FA516F" w14:textId="03E1B18E" w:rsidR="00E103DE" w:rsidRPr="00114FE9" w:rsidRDefault="00A86F6F" w:rsidP="00E103DE">
      <w:pPr>
        <w:rPr>
          <w:rFonts w:ascii="Arial" w:hAnsi="Arial" w:cs="Arial"/>
          <w:bCs/>
        </w:rPr>
      </w:pPr>
      <w:r>
        <w:rPr>
          <w:rFonts w:ascii="Arial" w:hAnsi="Arial" w:cs="Arial"/>
          <w:bCs/>
        </w:rPr>
        <w:t>Invited</w:t>
      </w:r>
      <w:r w:rsidR="00E103DE" w:rsidRPr="00114FE9">
        <w:rPr>
          <w:rFonts w:ascii="Arial" w:hAnsi="Arial" w:cs="Arial"/>
          <w:bCs/>
        </w:rPr>
        <w:t xml:space="preserve"> Presentations</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1718FB" w:rsidRPr="002305CA" w14:paraId="2E2F301C" w14:textId="77777777" w:rsidTr="009C6572">
        <w:trPr>
          <w:cantSplit/>
          <w:trHeight w:val="270"/>
        </w:trPr>
        <w:tc>
          <w:tcPr>
            <w:tcW w:w="9360" w:type="dxa"/>
          </w:tcPr>
          <w:p w14:paraId="46866DCD" w14:textId="28F9CDA2" w:rsidR="001718FB" w:rsidRPr="008F3265" w:rsidRDefault="001718FB" w:rsidP="009C6572">
            <w:pPr>
              <w:pStyle w:val="ListParagraph"/>
              <w:numPr>
                <w:ilvl w:val="0"/>
                <w:numId w:val="24"/>
              </w:numPr>
              <w:rPr>
                <w:rFonts w:ascii="Arial" w:hAnsi="Arial" w:cs="Arial"/>
              </w:rPr>
            </w:pPr>
            <w:r w:rsidRPr="008F3265">
              <w:rPr>
                <w:rFonts w:ascii="Arial" w:hAnsi="Arial" w:cs="Arial"/>
                <w:b/>
                <w:bCs/>
              </w:rPr>
              <w:lastRenderedPageBreak/>
              <w:t>Smith, NR.</w:t>
            </w:r>
            <w:r w:rsidRPr="008F3265">
              <w:rPr>
                <w:rFonts w:ascii="Arial" w:hAnsi="Arial" w:cs="Arial"/>
              </w:rPr>
              <w:t xml:space="preserve"> (202</w:t>
            </w:r>
            <w:r>
              <w:rPr>
                <w:rFonts w:ascii="Arial" w:hAnsi="Arial" w:cs="Arial"/>
              </w:rPr>
              <w:t>4</w:t>
            </w:r>
            <w:r w:rsidRPr="00BB57A0">
              <w:rPr>
                <w:rFonts w:ascii="Arial" w:hAnsi="Arial" w:cs="Arial"/>
              </w:rPr>
              <w:t>).</w:t>
            </w:r>
            <w:r>
              <w:rPr>
                <w:rFonts w:ascii="Arial" w:hAnsi="Arial" w:cs="Arial"/>
                <w:shd w:val="clear" w:color="auto" w:fill="FFFFFF"/>
              </w:rPr>
              <w:t xml:space="preserve"> The Tortured Policymakers Department. SMDM Preferences Interest Group. July 18, 2024. </w:t>
            </w:r>
            <w:r w:rsidRPr="00BB57A0">
              <w:rPr>
                <w:rFonts w:ascii="Calibri" w:hAnsi="Calibri" w:cs="Calibri"/>
                <w:shd w:val="clear" w:color="auto" w:fill="FFFFFF"/>
              </w:rPr>
              <w:t xml:space="preserve"> </w:t>
            </w:r>
          </w:p>
        </w:tc>
      </w:tr>
      <w:tr w:rsidR="001718FB" w:rsidRPr="002305CA" w14:paraId="5E2217B0" w14:textId="77777777" w:rsidTr="009C6572">
        <w:trPr>
          <w:cantSplit/>
          <w:trHeight w:val="198"/>
        </w:trPr>
        <w:tc>
          <w:tcPr>
            <w:tcW w:w="9360" w:type="dxa"/>
          </w:tcPr>
          <w:p w14:paraId="63556575" w14:textId="77777777" w:rsidR="001718FB" w:rsidRPr="0073252F" w:rsidRDefault="001718FB" w:rsidP="009C6572">
            <w:pPr>
              <w:pStyle w:val="ListParagraph"/>
              <w:ind w:left="360"/>
              <w:rPr>
                <w:rFonts w:ascii="Arial" w:hAnsi="Arial" w:cs="Arial"/>
                <w:b/>
                <w:sz w:val="14"/>
                <w:szCs w:val="14"/>
              </w:rPr>
            </w:pPr>
          </w:p>
        </w:tc>
      </w:tr>
      <w:tr w:rsidR="00536EA7" w:rsidRPr="002305CA" w14:paraId="6A329B0B" w14:textId="77777777" w:rsidTr="00A23F68">
        <w:trPr>
          <w:cantSplit/>
          <w:trHeight w:val="270"/>
        </w:trPr>
        <w:tc>
          <w:tcPr>
            <w:tcW w:w="9360" w:type="dxa"/>
          </w:tcPr>
          <w:p w14:paraId="75C6E456" w14:textId="6E513BCB" w:rsidR="00536EA7" w:rsidRPr="008F3265" w:rsidRDefault="00536EA7" w:rsidP="00A23F68">
            <w:pPr>
              <w:pStyle w:val="ListParagraph"/>
              <w:numPr>
                <w:ilvl w:val="0"/>
                <w:numId w:val="24"/>
              </w:numPr>
              <w:rPr>
                <w:rFonts w:ascii="Arial" w:hAnsi="Arial" w:cs="Arial"/>
              </w:rPr>
            </w:pPr>
            <w:r w:rsidRPr="008F3265">
              <w:rPr>
                <w:rFonts w:ascii="Arial" w:hAnsi="Arial" w:cs="Arial"/>
                <w:b/>
                <w:bCs/>
              </w:rPr>
              <w:t>Smith, NR.</w:t>
            </w:r>
            <w:r w:rsidRPr="008F3265">
              <w:rPr>
                <w:rFonts w:ascii="Arial" w:hAnsi="Arial" w:cs="Arial"/>
              </w:rPr>
              <w:t xml:space="preserve"> (202</w:t>
            </w:r>
            <w:r>
              <w:rPr>
                <w:rFonts w:ascii="Arial" w:hAnsi="Arial" w:cs="Arial"/>
              </w:rPr>
              <w:t>4</w:t>
            </w:r>
            <w:r w:rsidRPr="00BB57A0">
              <w:rPr>
                <w:rFonts w:ascii="Arial" w:hAnsi="Arial" w:cs="Arial"/>
              </w:rPr>
              <w:t>).</w:t>
            </w:r>
            <w:r w:rsidR="00021CD7">
              <w:rPr>
                <w:rFonts w:ascii="Arial" w:hAnsi="Arial" w:cs="Arial"/>
                <w:shd w:val="clear" w:color="auto" w:fill="FFFFFF"/>
              </w:rPr>
              <w:t xml:space="preserve"> </w:t>
            </w:r>
            <w:r w:rsidR="00021CD7" w:rsidRPr="00021CD7">
              <w:rPr>
                <w:rFonts w:ascii="Arial" w:hAnsi="Arial" w:cs="Arial"/>
                <w:shd w:val="clear" w:color="auto" w:fill="FFFFFF"/>
              </w:rPr>
              <w:t>Money isn't everything: attributes impacting state vaping policy decisions</w:t>
            </w:r>
            <w:r w:rsidRPr="00BB57A0">
              <w:rPr>
                <w:rFonts w:ascii="Arial" w:hAnsi="Arial" w:cs="Arial"/>
                <w:shd w:val="clear" w:color="auto" w:fill="FFFFFF"/>
              </w:rPr>
              <w:t xml:space="preserve">. </w:t>
            </w:r>
            <w:r w:rsidRPr="008F3265">
              <w:rPr>
                <w:rFonts w:ascii="Arial" w:hAnsi="Arial" w:cs="Arial"/>
              </w:rPr>
              <w:t>Patient Centered Outcomes Research Seminar Series, Ohio State University</w:t>
            </w:r>
            <w:r>
              <w:rPr>
                <w:rFonts w:ascii="Arial" w:hAnsi="Arial" w:cs="Arial"/>
                <w:shd w:val="clear" w:color="auto" w:fill="FFFFFF"/>
              </w:rPr>
              <w:t>, March 8, 2024.</w:t>
            </w:r>
            <w:r w:rsidRPr="00BB57A0">
              <w:rPr>
                <w:rFonts w:ascii="Calibri" w:hAnsi="Calibri" w:cs="Calibri"/>
                <w:shd w:val="clear" w:color="auto" w:fill="FFFFFF"/>
              </w:rPr>
              <w:t xml:space="preserve"> </w:t>
            </w:r>
          </w:p>
        </w:tc>
      </w:tr>
      <w:tr w:rsidR="00536EA7" w:rsidRPr="002305CA" w14:paraId="7EE4FAD1" w14:textId="77777777" w:rsidTr="0073252F">
        <w:trPr>
          <w:cantSplit/>
          <w:trHeight w:val="198"/>
        </w:trPr>
        <w:tc>
          <w:tcPr>
            <w:tcW w:w="9360" w:type="dxa"/>
          </w:tcPr>
          <w:p w14:paraId="3272F31A" w14:textId="77777777" w:rsidR="00536EA7" w:rsidRPr="0073252F" w:rsidRDefault="00536EA7" w:rsidP="00A23F68">
            <w:pPr>
              <w:pStyle w:val="ListParagraph"/>
              <w:ind w:left="360"/>
              <w:rPr>
                <w:rFonts w:ascii="Arial" w:hAnsi="Arial" w:cs="Arial"/>
                <w:b/>
                <w:sz w:val="14"/>
                <w:szCs w:val="14"/>
              </w:rPr>
            </w:pPr>
          </w:p>
        </w:tc>
      </w:tr>
      <w:tr w:rsidR="001A6A29" w:rsidRPr="002305CA" w14:paraId="470973A7" w14:textId="77777777" w:rsidTr="0059149A">
        <w:trPr>
          <w:cantSplit/>
          <w:trHeight w:val="270"/>
        </w:trPr>
        <w:tc>
          <w:tcPr>
            <w:tcW w:w="9360" w:type="dxa"/>
          </w:tcPr>
          <w:p w14:paraId="7FF076C6" w14:textId="1C5A93DE" w:rsidR="001A6A29" w:rsidRPr="008F3265" w:rsidRDefault="001A6A29" w:rsidP="0059149A">
            <w:pPr>
              <w:pStyle w:val="ListParagraph"/>
              <w:numPr>
                <w:ilvl w:val="0"/>
                <w:numId w:val="24"/>
              </w:numPr>
              <w:rPr>
                <w:rFonts w:ascii="Arial" w:hAnsi="Arial" w:cs="Arial"/>
              </w:rPr>
            </w:pPr>
            <w:r w:rsidRPr="008F3265">
              <w:rPr>
                <w:rFonts w:ascii="Arial" w:hAnsi="Arial" w:cs="Arial"/>
                <w:b/>
                <w:bCs/>
              </w:rPr>
              <w:t>Smith, NR.</w:t>
            </w:r>
            <w:r w:rsidRPr="008F3265">
              <w:rPr>
                <w:rFonts w:ascii="Arial" w:hAnsi="Arial" w:cs="Arial"/>
              </w:rPr>
              <w:t xml:space="preserve"> (202</w:t>
            </w:r>
            <w:r>
              <w:rPr>
                <w:rFonts w:ascii="Arial" w:hAnsi="Arial" w:cs="Arial"/>
              </w:rPr>
              <w:t>4</w:t>
            </w:r>
            <w:r w:rsidRPr="00BB57A0">
              <w:rPr>
                <w:rFonts w:ascii="Arial" w:hAnsi="Arial" w:cs="Arial"/>
              </w:rPr>
              <w:t xml:space="preserve">). </w:t>
            </w:r>
            <w:r w:rsidRPr="001A6A29">
              <w:rPr>
                <w:rFonts w:ascii="Arial" w:hAnsi="Arial" w:cs="Arial"/>
                <w:shd w:val="clear" w:color="auto" w:fill="FFFFFF"/>
              </w:rPr>
              <w:t>Integrating decision science and implementation science to prevent chronic disease and advance population health</w:t>
            </w:r>
            <w:r w:rsidRPr="00BB57A0">
              <w:rPr>
                <w:rFonts w:ascii="Arial" w:hAnsi="Arial" w:cs="Arial"/>
                <w:shd w:val="clear" w:color="auto" w:fill="FFFFFF"/>
              </w:rPr>
              <w:t xml:space="preserve">. </w:t>
            </w:r>
            <w:r>
              <w:rPr>
                <w:rFonts w:ascii="Arial" w:hAnsi="Arial" w:cs="Arial"/>
                <w:shd w:val="clear" w:color="auto" w:fill="FFFFFF"/>
              </w:rPr>
              <w:t>Division of General Internal Medicine, Ohio State University, Jan 29, 2024.</w:t>
            </w:r>
            <w:r w:rsidRPr="00BB57A0">
              <w:rPr>
                <w:rFonts w:ascii="Calibri" w:hAnsi="Calibri" w:cs="Calibri"/>
                <w:shd w:val="clear" w:color="auto" w:fill="FFFFFF"/>
              </w:rPr>
              <w:t xml:space="preserve"> </w:t>
            </w:r>
          </w:p>
        </w:tc>
      </w:tr>
      <w:tr w:rsidR="0073252F" w:rsidRPr="002305CA" w14:paraId="102B668F" w14:textId="77777777" w:rsidTr="00A23F68">
        <w:trPr>
          <w:cantSplit/>
          <w:trHeight w:val="198"/>
        </w:trPr>
        <w:tc>
          <w:tcPr>
            <w:tcW w:w="9360" w:type="dxa"/>
          </w:tcPr>
          <w:p w14:paraId="431ED057" w14:textId="77777777" w:rsidR="0073252F" w:rsidRPr="0073252F" w:rsidRDefault="0073252F" w:rsidP="00A23F68">
            <w:pPr>
              <w:pStyle w:val="ListParagraph"/>
              <w:ind w:left="360"/>
              <w:rPr>
                <w:rFonts w:ascii="Arial" w:hAnsi="Arial" w:cs="Arial"/>
                <w:b/>
                <w:sz w:val="14"/>
                <w:szCs w:val="14"/>
              </w:rPr>
            </w:pPr>
          </w:p>
        </w:tc>
      </w:tr>
      <w:tr w:rsidR="001A6A29" w:rsidRPr="002305CA" w14:paraId="39C1AFF6" w14:textId="77777777" w:rsidTr="0059149A">
        <w:trPr>
          <w:cantSplit/>
          <w:trHeight w:val="270"/>
        </w:trPr>
        <w:tc>
          <w:tcPr>
            <w:tcW w:w="9360" w:type="dxa"/>
          </w:tcPr>
          <w:p w14:paraId="3025EB54" w14:textId="57AEE91C" w:rsidR="001A6A29" w:rsidRPr="008F3265" w:rsidRDefault="001A6A29" w:rsidP="0059149A">
            <w:pPr>
              <w:pStyle w:val="ListParagraph"/>
              <w:numPr>
                <w:ilvl w:val="0"/>
                <w:numId w:val="24"/>
              </w:numPr>
              <w:rPr>
                <w:rFonts w:ascii="Arial" w:hAnsi="Arial" w:cs="Arial"/>
              </w:rPr>
            </w:pPr>
            <w:r w:rsidRPr="008F3265">
              <w:rPr>
                <w:rFonts w:ascii="Arial" w:hAnsi="Arial" w:cs="Arial"/>
                <w:b/>
                <w:bCs/>
              </w:rPr>
              <w:t>Smith, NR.</w:t>
            </w:r>
            <w:r w:rsidRPr="008F3265">
              <w:rPr>
                <w:rFonts w:ascii="Arial" w:hAnsi="Arial" w:cs="Arial"/>
              </w:rPr>
              <w:t xml:space="preserve"> (202</w:t>
            </w:r>
            <w:r>
              <w:rPr>
                <w:rFonts w:ascii="Arial" w:hAnsi="Arial" w:cs="Arial"/>
              </w:rPr>
              <w:t>4</w:t>
            </w:r>
            <w:r w:rsidRPr="00BB57A0">
              <w:rPr>
                <w:rFonts w:ascii="Arial" w:hAnsi="Arial" w:cs="Arial"/>
              </w:rPr>
              <w:t xml:space="preserve">). </w:t>
            </w:r>
            <w:r w:rsidRPr="001A6A29">
              <w:rPr>
                <w:rFonts w:ascii="Arial" w:hAnsi="Arial" w:cs="Arial"/>
                <w:shd w:val="clear" w:color="auto" w:fill="FFFFFF"/>
              </w:rPr>
              <w:t>Navigating complexity: informing policy choices using decision science approaches</w:t>
            </w:r>
            <w:r w:rsidRPr="00BB57A0">
              <w:rPr>
                <w:rFonts w:ascii="Arial" w:hAnsi="Arial" w:cs="Arial"/>
                <w:shd w:val="clear" w:color="auto" w:fill="FFFFFF"/>
              </w:rPr>
              <w:t xml:space="preserve">. </w:t>
            </w:r>
            <w:r>
              <w:rPr>
                <w:rFonts w:ascii="Arial" w:hAnsi="Arial" w:cs="Arial"/>
                <w:shd w:val="clear" w:color="auto" w:fill="FFFFFF"/>
              </w:rPr>
              <w:t>Department of Health Policy and Management, University of Pittsburgh</w:t>
            </w:r>
            <w:r w:rsidRPr="00BB57A0">
              <w:rPr>
                <w:rFonts w:ascii="Arial" w:hAnsi="Arial" w:cs="Arial"/>
                <w:shd w:val="clear" w:color="auto" w:fill="FFFFFF"/>
              </w:rPr>
              <w:t xml:space="preserve">, </w:t>
            </w:r>
            <w:r>
              <w:rPr>
                <w:rFonts w:ascii="Arial" w:hAnsi="Arial" w:cs="Arial"/>
                <w:shd w:val="clear" w:color="auto" w:fill="FFFFFF"/>
              </w:rPr>
              <w:t>Jan 17, 2024</w:t>
            </w:r>
            <w:r w:rsidRPr="00BB57A0">
              <w:rPr>
                <w:rFonts w:ascii="Arial" w:hAnsi="Arial" w:cs="Arial"/>
                <w:shd w:val="clear" w:color="auto" w:fill="FFFFFF"/>
              </w:rPr>
              <w:t>.</w:t>
            </w:r>
            <w:r w:rsidRPr="00BB57A0">
              <w:rPr>
                <w:rFonts w:ascii="Calibri" w:hAnsi="Calibri" w:cs="Calibri"/>
                <w:shd w:val="clear" w:color="auto" w:fill="FFFFFF"/>
              </w:rPr>
              <w:t xml:space="preserve"> </w:t>
            </w:r>
          </w:p>
        </w:tc>
      </w:tr>
      <w:tr w:rsidR="0073252F" w:rsidRPr="002305CA" w14:paraId="3B4ABA76" w14:textId="77777777" w:rsidTr="00A23F68">
        <w:trPr>
          <w:cantSplit/>
          <w:trHeight w:val="198"/>
        </w:trPr>
        <w:tc>
          <w:tcPr>
            <w:tcW w:w="9360" w:type="dxa"/>
          </w:tcPr>
          <w:p w14:paraId="30AEC1BA" w14:textId="77777777" w:rsidR="0073252F" w:rsidRPr="0073252F" w:rsidRDefault="0073252F" w:rsidP="00A23F68">
            <w:pPr>
              <w:pStyle w:val="ListParagraph"/>
              <w:ind w:left="360"/>
              <w:rPr>
                <w:rFonts w:ascii="Arial" w:hAnsi="Arial" w:cs="Arial"/>
                <w:b/>
                <w:sz w:val="14"/>
                <w:szCs w:val="14"/>
              </w:rPr>
            </w:pPr>
          </w:p>
        </w:tc>
      </w:tr>
      <w:tr w:rsidR="008F3265" w:rsidRPr="002305CA" w14:paraId="154C385C" w14:textId="77777777" w:rsidTr="00482ACF">
        <w:trPr>
          <w:cantSplit/>
          <w:trHeight w:val="270"/>
        </w:trPr>
        <w:tc>
          <w:tcPr>
            <w:tcW w:w="9360" w:type="dxa"/>
          </w:tcPr>
          <w:p w14:paraId="0E5CB303" w14:textId="059C87CE" w:rsidR="008F3265" w:rsidRPr="008F3265" w:rsidRDefault="008F3265" w:rsidP="00482ACF">
            <w:pPr>
              <w:pStyle w:val="ListParagraph"/>
              <w:numPr>
                <w:ilvl w:val="0"/>
                <w:numId w:val="24"/>
              </w:numPr>
              <w:rPr>
                <w:rFonts w:ascii="Arial" w:hAnsi="Arial" w:cs="Arial"/>
              </w:rPr>
            </w:pPr>
            <w:r w:rsidRPr="008F3265">
              <w:rPr>
                <w:rFonts w:ascii="Arial" w:hAnsi="Arial" w:cs="Arial"/>
                <w:b/>
                <w:bCs/>
              </w:rPr>
              <w:t>Smith, NR.</w:t>
            </w:r>
            <w:r w:rsidRPr="008F3265">
              <w:rPr>
                <w:rFonts w:ascii="Arial" w:hAnsi="Arial" w:cs="Arial"/>
              </w:rPr>
              <w:t xml:space="preserve"> (2023</w:t>
            </w:r>
            <w:r w:rsidRPr="00BB57A0">
              <w:rPr>
                <w:rFonts w:ascii="Arial" w:hAnsi="Arial" w:cs="Arial"/>
              </w:rPr>
              <w:t xml:space="preserve">). </w:t>
            </w:r>
            <w:r w:rsidR="00B23C04" w:rsidRPr="00BB57A0">
              <w:rPr>
                <w:rFonts w:ascii="Arial" w:hAnsi="Arial" w:cs="Arial"/>
                <w:shd w:val="clear" w:color="auto" w:fill="FFFFFF"/>
              </w:rPr>
              <w:t xml:space="preserve">Financial and non-financial factors in health insurance decision making: a discrete choice experiment. </w:t>
            </w:r>
            <w:r w:rsidR="00BB57A0" w:rsidRPr="00BB57A0">
              <w:rPr>
                <w:rFonts w:ascii="Arial" w:hAnsi="Arial" w:cs="Arial"/>
                <w:shd w:val="clear" w:color="auto" w:fill="FFFFFF"/>
              </w:rPr>
              <w:t xml:space="preserve">Health Services Research Seminar, </w:t>
            </w:r>
            <w:r w:rsidR="00981808" w:rsidRPr="00BB57A0">
              <w:rPr>
                <w:rFonts w:ascii="Arial" w:hAnsi="Arial" w:cs="Arial"/>
                <w:shd w:val="clear" w:color="auto" w:fill="FFFFFF"/>
              </w:rPr>
              <w:t xml:space="preserve">University of California at Davis, </w:t>
            </w:r>
            <w:r w:rsidR="00B2571A">
              <w:rPr>
                <w:rFonts w:ascii="Arial" w:hAnsi="Arial" w:cs="Arial"/>
                <w:shd w:val="clear" w:color="auto" w:fill="FFFFFF"/>
              </w:rPr>
              <w:t xml:space="preserve">Dec 6, </w:t>
            </w:r>
            <w:r w:rsidR="00981808" w:rsidRPr="00BB57A0">
              <w:rPr>
                <w:rFonts w:ascii="Arial" w:hAnsi="Arial" w:cs="Arial"/>
                <w:shd w:val="clear" w:color="auto" w:fill="FFFFFF"/>
              </w:rPr>
              <w:t>2023, online.</w:t>
            </w:r>
            <w:r w:rsidR="00981808" w:rsidRPr="00BB57A0">
              <w:rPr>
                <w:rFonts w:ascii="Calibri" w:hAnsi="Calibri" w:cs="Calibri"/>
                <w:shd w:val="clear" w:color="auto" w:fill="FFFFFF"/>
              </w:rPr>
              <w:t xml:space="preserve"> </w:t>
            </w:r>
          </w:p>
        </w:tc>
      </w:tr>
      <w:tr w:rsidR="0073252F" w:rsidRPr="002305CA" w14:paraId="6DEEB8C6" w14:textId="77777777" w:rsidTr="00A23F68">
        <w:trPr>
          <w:cantSplit/>
          <w:trHeight w:val="198"/>
        </w:trPr>
        <w:tc>
          <w:tcPr>
            <w:tcW w:w="9360" w:type="dxa"/>
          </w:tcPr>
          <w:p w14:paraId="1E7AF3FB" w14:textId="77777777" w:rsidR="0073252F" w:rsidRPr="0073252F" w:rsidRDefault="0073252F" w:rsidP="00A23F68">
            <w:pPr>
              <w:pStyle w:val="ListParagraph"/>
              <w:ind w:left="360"/>
              <w:rPr>
                <w:rFonts w:ascii="Arial" w:hAnsi="Arial" w:cs="Arial"/>
                <w:b/>
                <w:sz w:val="14"/>
                <w:szCs w:val="14"/>
              </w:rPr>
            </w:pPr>
          </w:p>
        </w:tc>
      </w:tr>
      <w:tr w:rsidR="00A8004E" w:rsidRPr="002305CA" w14:paraId="49A6933D" w14:textId="77777777" w:rsidTr="00E17395">
        <w:trPr>
          <w:cantSplit/>
          <w:trHeight w:val="270"/>
        </w:trPr>
        <w:tc>
          <w:tcPr>
            <w:tcW w:w="9360" w:type="dxa"/>
          </w:tcPr>
          <w:p w14:paraId="06857A04" w14:textId="2B71FDD3" w:rsidR="00A8004E" w:rsidRPr="00BB57A0" w:rsidRDefault="00A8004E" w:rsidP="00E17395">
            <w:pPr>
              <w:pStyle w:val="ListParagraph"/>
              <w:numPr>
                <w:ilvl w:val="0"/>
                <w:numId w:val="24"/>
              </w:numPr>
              <w:rPr>
                <w:rFonts w:ascii="Arial" w:hAnsi="Arial" w:cs="Arial"/>
              </w:rPr>
            </w:pPr>
            <w:r w:rsidRPr="00BB57A0">
              <w:rPr>
                <w:rFonts w:ascii="Arial" w:hAnsi="Arial" w:cs="Arial"/>
                <w:b/>
                <w:bCs/>
              </w:rPr>
              <w:t>Smith, NR.</w:t>
            </w:r>
            <w:r w:rsidRPr="00BB57A0">
              <w:rPr>
                <w:rFonts w:ascii="Arial" w:hAnsi="Arial" w:cs="Arial"/>
              </w:rPr>
              <w:t xml:space="preserve"> (2023). Health Decision Sciences in Practice</w:t>
            </w:r>
            <w:r w:rsidR="001D77F3" w:rsidRPr="00BB57A0">
              <w:rPr>
                <w:rFonts w:ascii="Arial" w:hAnsi="Arial" w:cs="Arial"/>
              </w:rPr>
              <w:t xml:space="preserve"> (panel moderator)</w:t>
            </w:r>
            <w:r w:rsidRPr="00BB57A0">
              <w:rPr>
                <w:rFonts w:ascii="Arial" w:hAnsi="Arial" w:cs="Arial"/>
              </w:rPr>
              <w:t>. Society for Medical Decision Making 45th Annual North American Meeting. Philadelphia, Pennsylvania, Oct 22-25, 2023.</w:t>
            </w:r>
          </w:p>
        </w:tc>
      </w:tr>
      <w:tr w:rsidR="0073252F" w:rsidRPr="002305CA" w14:paraId="3F464A89" w14:textId="77777777" w:rsidTr="00A23F68">
        <w:trPr>
          <w:cantSplit/>
          <w:trHeight w:val="198"/>
        </w:trPr>
        <w:tc>
          <w:tcPr>
            <w:tcW w:w="9360" w:type="dxa"/>
          </w:tcPr>
          <w:p w14:paraId="47526700" w14:textId="77777777" w:rsidR="0073252F" w:rsidRPr="0073252F" w:rsidRDefault="0073252F" w:rsidP="00A23F68">
            <w:pPr>
              <w:pStyle w:val="ListParagraph"/>
              <w:ind w:left="360"/>
              <w:rPr>
                <w:rFonts w:ascii="Arial" w:hAnsi="Arial" w:cs="Arial"/>
                <w:b/>
                <w:sz w:val="14"/>
                <w:szCs w:val="14"/>
              </w:rPr>
            </w:pPr>
          </w:p>
        </w:tc>
      </w:tr>
      <w:tr w:rsidR="00284819" w:rsidRPr="002305CA" w14:paraId="4E6C77FF" w14:textId="77777777" w:rsidTr="0036511E">
        <w:trPr>
          <w:cantSplit/>
          <w:trHeight w:val="270"/>
        </w:trPr>
        <w:tc>
          <w:tcPr>
            <w:tcW w:w="9360" w:type="dxa"/>
          </w:tcPr>
          <w:p w14:paraId="31E8E380" w14:textId="543879F0" w:rsidR="00284819" w:rsidRPr="008F3265" w:rsidRDefault="00284819" w:rsidP="0036511E">
            <w:pPr>
              <w:pStyle w:val="ListParagraph"/>
              <w:numPr>
                <w:ilvl w:val="0"/>
                <w:numId w:val="24"/>
              </w:numPr>
              <w:rPr>
                <w:rFonts w:ascii="Arial" w:hAnsi="Arial" w:cs="Arial"/>
              </w:rPr>
            </w:pPr>
            <w:r w:rsidRPr="008F3265">
              <w:rPr>
                <w:rFonts w:ascii="Arial" w:hAnsi="Arial" w:cs="Arial"/>
                <w:b/>
                <w:bCs/>
              </w:rPr>
              <w:t xml:space="preserve">Smith, NR </w:t>
            </w:r>
            <w:r w:rsidRPr="008F3265">
              <w:rPr>
                <w:rFonts w:ascii="Arial" w:hAnsi="Arial" w:cs="Arial"/>
              </w:rPr>
              <w:t>and Wright, DR</w:t>
            </w:r>
            <w:r w:rsidRPr="008F3265">
              <w:rPr>
                <w:rFonts w:ascii="Arial" w:hAnsi="Arial" w:cs="Arial"/>
                <w:b/>
                <w:bCs/>
              </w:rPr>
              <w:t>.</w:t>
            </w:r>
            <w:r w:rsidRPr="008F3265">
              <w:rPr>
                <w:rFonts w:ascii="Arial" w:hAnsi="Arial" w:cs="Arial"/>
              </w:rPr>
              <w:t xml:space="preserve"> (2023). Preferences on preferences. </w:t>
            </w:r>
            <w:r w:rsidR="009D4197" w:rsidRPr="008F3265">
              <w:rPr>
                <w:rFonts w:ascii="Arial" w:hAnsi="Arial" w:cs="Arial"/>
              </w:rPr>
              <w:t xml:space="preserve">Patient Centered Outcomes Research Seminar Series, Ohio State University, May 19, 2023, online. </w:t>
            </w:r>
          </w:p>
        </w:tc>
      </w:tr>
      <w:tr w:rsidR="0073252F" w:rsidRPr="002305CA" w14:paraId="137A7CFC" w14:textId="77777777" w:rsidTr="00A23F68">
        <w:trPr>
          <w:cantSplit/>
          <w:trHeight w:val="198"/>
        </w:trPr>
        <w:tc>
          <w:tcPr>
            <w:tcW w:w="9360" w:type="dxa"/>
          </w:tcPr>
          <w:p w14:paraId="6B7570EF" w14:textId="77777777" w:rsidR="0073252F" w:rsidRPr="0073252F" w:rsidRDefault="0073252F" w:rsidP="00A23F68">
            <w:pPr>
              <w:pStyle w:val="ListParagraph"/>
              <w:ind w:left="360"/>
              <w:rPr>
                <w:rFonts w:ascii="Arial" w:hAnsi="Arial" w:cs="Arial"/>
                <w:b/>
                <w:sz w:val="14"/>
                <w:szCs w:val="14"/>
              </w:rPr>
            </w:pPr>
          </w:p>
        </w:tc>
      </w:tr>
      <w:tr w:rsidR="00284819" w:rsidRPr="002305CA" w14:paraId="5F17E6E0" w14:textId="77777777" w:rsidTr="0036511E">
        <w:trPr>
          <w:cantSplit/>
          <w:trHeight w:val="270"/>
        </w:trPr>
        <w:tc>
          <w:tcPr>
            <w:tcW w:w="9360" w:type="dxa"/>
          </w:tcPr>
          <w:p w14:paraId="3E124CC5" w14:textId="10732EE9" w:rsidR="00284819" w:rsidRPr="008F3265" w:rsidRDefault="00284819" w:rsidP="0036511E">
            <w:pPr>
              <w:pStyle w:val="ListParagraph"/>
              <w:numPr>
                <w:ilvl w:val="0"/>
                <w:numId w:val="24"/>
              </w:numPr>
              <w:rPr>
                <w:rFonts w:ascii="Arial" w:hAnsi="Arial" w:cs="Arial"/>
              </w:rPr>
            </w:pPr>
            <w:r w:rsidRPr="008F3265">
              <w:rPr>
                <w:rFonts w:ascii="Arial" w:hAnsi="Arial" w:cs="Arial"/>
                <w:b/>
                <w:bCs/>
              </w:rPr>
              <w:t>Smith, NR.</w:t>
            </w:r>
            <w:r w:rsidRPr="008F3265">
              <w:rPr>
                <w:rFonts w:ascii="Arial" w:hAnsi="Arial" w:cs="Arial"/>
              </w:rPr>
              <w:t xml:space="preserve"> (2023). </w:t>
            </w:r>
            <w:r w:rsidR="00996C41" w:rsidRPr="008F3265">
              <w:rPr>
                <w:rFonts w:ascii="Arial" w:hAnsi="Arial" w:cs="Arial"/>
              </w:rPr>
              <w:t>Advancing</w:t>
            </w:r>
            <w:r w:rsidR="00835AAE" w:rsidRPr="008F3265">
              <w:rPr>
                <w:rFonts w:ascii="Arial" w:hAnsi="Arial" w:cs="Arial"/>
              </w:rPr>
              <w:t xml:space="preserve"> population health by integrating decision, implementation, and dissemination science.</w:t>
            </w:r>
            <w:r w:rsidR="004E72DF" w:rsidRPr="008F3265">
              <w:rPr>
                <w:rFonts w:ascii="Arial" w:hAnsi="Arial" w:cs="Arial"/>
              </w:rPr>
              <w:t xml:space="preserve"> Department of Population Medicine, Harvard Pilgrim Health Care Institute, April </w:t>
            </w:r>
            <w:r w:rsidR="00B16B90" w:rsidRPr="008F3265">
              <w:rPr>
                <w:rFonts w:ascii="Arial" w:hAnsi="Arial" w:cs="Arial"/>
              </w:rPr>
              <w:t xml:space="preserve">13, 2023, hybrid. </w:t>
            </w:r>
          </w:p>
        </w:tc>
      </w:tr>
      <w:tr w:rsidR="0073252F" w:rsidRPr="002305CA" w14:paraId="0A480C80" w14:textId="77777777" w:rsidTr="00A23F68">
        <w:trPr>
          <w:cantSplit/>
          <w:trHeight w:val="198"/>
        </w:trPr>
        <w:tc>
          <w:tcPr>
            <w:tcW w:w="9360" w:type="dxa"/>
          </w:tcPr>
          <w:p w14:paraId="175746E9" w14:textId="77777777" w:rsidR="0073252F" w:rsidRPr="0073252F" w:rsidRDefault="0073252F" w:rsidP="00A23F68">
            <w:pPr>
              <w:pStyle w:val="ListParagraph"/>
              <w:ind w:left="360"/>
              <w:rPr>
                <w:rFonts w:ascii="Arial" w:hAnsi="Arial" w:cs="Arial"/>
                <w:b/>
                <w:sz w:val="14"/>
                <w:szCs w:val="14"/>
              </w:rPr>
            </w:pPr>
          </w:p>
        </w:tc>
      </w:tr>
      <w:tr w:rsidR="00936D27" w:rsidRPr="002305CA" w14:paraId="59F0FBA6" w14:textId="77777777" w:rsidTr="006D261C">
        <w:trPr>
          <w:cantSplit/>
          <w:trHeight w:val="270"/>
        </w:trPr>
        <w:tc>
          <w:tcPr>
            <w:tcW w:w="9360" w:type="dxa"/>
          </w:tcPr>
          <w:p w14:paraId="658928D9" w14:textId="36ADB3CF" w:rsidR="00936D27" w:rsidRPr="008F3265" w:rsidRDefault="00936D27" w:rsidP="006D261C">
            <w:pPr>
              <w:pStyle w:val="ListParagraph"/>
              <w:numPr>
                <w:ilvl w:val="0"/>
                <w:numId w:val="24"/>
              </w:numPr>
              <w:rPr>
                <w:rFonts w:ascii="Arial" w:hAnsi="Arial" w:cs="Arial"/>
              </w:rPr>
            </w:pPr>
            <w:r w:rsidRPr="008F3265">
              <w:rPr>
                <w:rFonts w:ascii="Arial" w:hAnsi="Arial" w:cs="Arial"/>
                <w:b/>
                <w:bCs/>
              </w:rPr>
              <w:t>Smith, NR.</w:t>
            </w:r>
            <w:r w:rsidRPr="008F3265">
              <w:rPr>
                <w:rFonts w:ascii="Arial" w:hAnsi="Arial" w:cs="Arial"/>
              </w:rPr>
              <w:t xml:space="preserve"> (202</w:t>
            </w:r>
            <w:r w:rsidR="00DE528D" w:rsidRPr="008F3265">
              <w:rPr>
                <w:rFonts w:ascii="Arial" w:hAnsi="Arial" w:cs="Arial"/>
              </w:rPr>
              <w:t>3</w:t>
            </w:r>
            <w:r w:rsidRPr="008F3265">
              <w:rPr>
                <w:rFonts w:ascii="Arial" w:hAnsi="Arial" w:cs="Arial"/>
              </w:rPr>
              <w:t xml:space="preserve">). </w:t>
            </w:r>
            <w:r w:rsidR="0058694B" w:rsidRPr="008F3265">
              <w:rPr>
                <w:rFonts w:ascii="Arial" w:hAnsi="Arial" w:cs="Arial"/>
                <w:color w:val="1D1C1D"/>
                <w:shd w:val="clear" w:color="auto" w:fill="FFFFFF"/>
              </w:rPr>
              <w:t>Development and evaluation of a tool to communicate complex cost information​</w:t>
            </w:r>
            <w:r w:rsidR="003219A4" w:rsidRPr="008F3265">
              <w:rPr>
                <w:rFonts w:ascii="Arial" w:hAnsi="Arial" w:cs="Arial"/>
                <w:color w:val="1D1C1D"/>
                <w:shd w:val="clear" w:color="auto" w:fill="FFFFFF"/>
              </w:rPr>
              <w:t xml:space="preserve">. </w:t>
            </w:r>
            <w:r w:rsidR="0039044E" w:rsidRPr="008F3265">
              <w:rPr>
                <w:rFonts w:ascii="Arial" w:hAnsi="Arial" w:cs="Arial"/>
                <w:color w:val="1D1C1D"/>
                <w:shd w:val="clear" w:color="auto" w:fill="FFFFFF"/>
              </w:rPr>
              <w:t xml:space="preserve">The Mongan Institute </w:t>
            </w:r>
            <w:r w:rsidR="0058694B" w:rsidRPr="008F3265">
              <w:rPr>
                <w:rFonts w:ascii="Arial" w:hAnsi="Arial" w:cs="Arial"/>
              </w:rPr>
              <w:t>Tobacco Research and Treatment Center</w:t>
            </w:r>
            <w:r w:rsidRPr="008F3265">
              <w:rPr>
                <w:rFonts w:ascii="Arial" w:hAnsi="Arial" w:cs="Arial"/>
              </w:rPr>
              <w:t xml:space="preserve">, </w:t>
            </w:r>
            <w:r w:rsidR="0039044E" w:rsidRPr="008F3265">
              <w:rPr>
                <w:rFonts w:ascii="Arial" w:hAnsi="Arial" w:cs="Arial"/>
              </w:rPr>
              <w:t>January 19</w:t>
            </w:r>
            <w:r w:rsidRPr="008F3265">
              <w:rPr>
                <w:rFonts w:ascii="Arial" w:hAnsi="Arial" w:cs="Arial"/>
              </w:rPr>
              <w:t>, 202</w:t>
            </w:r>
            <w:r w:rsidR="0039044E" w:rsidRPr="008F3265">
              <w:rPr>
                <w:rFonts w:ascii="Arial" w:hAnsi="Arial" w:cs="Arial"/>
              </w:rPr>
              <w:t>3</w:t>
            </w:r>
            <w:r w:rsidRPr="008F3265">
              <w:rPr>
                <w:rFonts w:ascii="Arial" w:hAnsi="Arial" w:cs="Arial"/>
              </w:rPr>
              <w:t xml:space="preserve">, online. </w:t>
            </w:r>
          </w:p>
        </w:tc>
      </w:tr>
      <w:tr w:rsidR="0073252F" w:rsidRPr="002305CA" w14:paraId="1E38280C" w14:textId="77777777" w:rsidTr="00A23F68">
        <w:trPr>
          <w:cantSplit/>
          <w:trHeight w:val="198"/>
        </w:trPr>
        <w:tc>
          <w:tcPr>
            <w:tcW w:w="9360" w:type="dxa"/>
          </w:tcPr>
          <w:p w14:paraId="5107403C" w14:textId="77777777" w:rsidR="0073252F" w:rsidRPr="0073252F" w:rsidRDefault="0073252F" w:rsidP="00A23F68">
            <w:pPr>
              <w:pStyle w:val="ListParagraph"/>
              <w:ind w:left="360"/>
              <w:rPr>
                <w:rFonts w:ascii="Arial" w:hAnsi="Arial" w:cs="Arial"/>
                <w:b/>
                <w:sz w:val="14"/>
                <w:szCs w:val="14"/>
              </w:rPr>
            </w:pPr>
          </w:p>
        </w:tc>
      </w:tr>
      <w:tr w:rsidR="00562820" w:rsidRPr="002305CA" w14:paraId="539E3F47" w14:textId="77777777" w:rsidTr="0097502B">
        <w:trPr>
          <w:cantSplit/>
          <w:trHeight w:val="270"/>
        </w:trPr>
        <w:tc>
          <w:tcPr>
            <w:tcW w:w="9360" w:type="dxa"/>
          </w:tcPr>
          <w:p w14:paraId="495EC451" w14:textId="40D7E5F7" w:rsidR="00562820" w:rsidRPr="008F3265" w:rsidRDefault="00562820" w:rsidP="0097502B">
            <w:pPr>
              <w:pStyle w:val="ListParagraph"/>
              <w:numPr>
                <w:ilvl w:val="0"/>
                <w:numId w:val="24"/>
              </w:numPr>
              <w:rPr>
                <w:rFonts w:ascii="Arial" w:hAnsi="Arial" w:cs="Arial"/>
              </w:rPr>
            </w:pPr>
            <w:r w:rsidRPr="008F3265">
              <w:rPr>
                <w:rFonts w:ascii="Arial" w:hAnsi="Arial" w:cs="Arial"/>
                <w:b/>
                <w:bCs/>
              </w:rPr>
              <w:t>Smith, NR.</w:t>
            </w:r>
            <w:r w:rsidRPr="008F3265">
              <w:rPr>
                <w:rFonts w:ascii="Arial" w:hAnsi="Arial" w:cs="Arial"/>
              </w:rPr>
              <w:t xml:space="preserve"> (2022). </w:t>
            </w:r>
            <w:r w:rsidR="007323C0" w:rsidRPr="008F3265">
              <w:rPr>
                <w:rFonts w:ascii="Arial" w:hAnsi="Arial" w:cs="Arial"/>
                <w:color w:val="1D1C1D"/>
                <w:shd w:val="clear" w:color="auto" w:fill="FFFFFF"/>
              </w:rPr>
              <w:t>The best laid plans</w:t>
            </w:r>
            <w:r w:rsidR="0071395B" w:rsidRPr="008F3265">
              <w:rPr>
                <w:rFonts w:ascii="Arial" w:hAnsi="Arial" w:cs="Arial"/>
                <w:color w:val="1D1C1D"/>
                <w:shd w:val="clear" w:color="auto" w:fill="FFFFFF"/>
              </w:rPr>
              <w:t xml:space="preserve">: </w:t>
            </w:r>
            <w:r w:rsidR="007323C0" w:rsidRPr="008F3265">
              <w:rPr>
                <w:rFonts w:ascii="Arial" w:hAnsi="Arial" w:cs="Arial"/>
                <w:color w:val="1D1C1D"/>
                <w:shd w:val="clear" w:color="auto" w:fill="FFFFFF"/>
              </w:rPr>
              <w:t>Advancing public health through decision science approaches to implementation and dissemination</w:t>
            </w:r>
            <w:r w:rsidR="003219A4" w:rsidRPr="008F3265">
              <w:rPr>
                <w:rFonts w:ascii="Arial" w:hAnsi="Arial" w:cs="Arial"/>
                <w:color w:val="1D1C1D"/>
                <w:shd w:val="clear" w:color="auto" w:fill="FFFFFF"/>
              </w:rPr>
              <w:t>.</w:t>
            </w:r>
            <w:r w:rsidR="0071395B" w:rsidRPr="008F3265">
              <w:rPr>
                <w:rFonts w:ascii="Arial" w:hAnsi="Arial" w:cs="Arial"/>
                <w:color w:val="1D1C1D"/>
                <w:shd w:val="clear" w:color="auto" w:fill="FFFFFF"/>
              </w:rPr>
              <w:t xml:space="preserve"> </w:t>
            </w:r>
            <w:r w:rsidR="00C9017D" w:rsidRPr="008F3265">
              <w:rPr>
                <w:rFonts w:ascii="Arial" w:hAnsi="Arial" w:cs="Arial"/>
                <w:color w:val="1D1C1D"/>
                <w:shd w:val="clear" w:color="auto" w:fill="FFFFFF"/>
              </w:rPr>
              <w:t xml:space="preserve">Department of Population Health at NYU Langone, </w:t>
            </w:r>
            <w:r w:rsidR="0071395B" w:rsidRPr="008F3265">
              <w:rPr>
                <w:rFonts w:ascii="Arial" w:hAnsi="Arial" w:cs="Arial"/>
                <w:color w:val="1D1C1D"/>
                <w:shd w:val="clear" w:color="auto" w:fill="FFFFFF"/>
              </w:rPr>
              <w:t>December 7, 2022, in-person.</w:t>
            </w:r>
          </w:p>
        </w:tc>
      </w:tr>
      <w:tr w:rsidR="0073252F" w:rsidRPr="002305CA" w14:paraId="28F128FE" w14:textId="77777777" w:rsidTr="00A23F68">
        <w:trPr>
          <w:cantSplit/>
          <w:trHeight w:val="198"/>
        </w:trPr>
        <w:tc>
          <w:tcPr>
            <w:tcW w:w="9360" w:type="dxa"/>
          </w:tcPr>
          <w:p w14:paraId="6BEAC76A" w14:textId="77777777" w:rsidR="0073252F" w:rsidRPr="0073252F" w:rsidRDefault="0073252F" w:rsidP="00A23F68">
            <w:pPr>
              <w:pStyle w:val="ListParagraph"/>
              <w:ind w:left="360"/>
              <w:rPr>
                <w:rFonts w:ascii="Arial" w:hAnsi="Arial" w:cs="Arial"/>
                <w:b/>
                <w:sz w:val="14"/>
                <w:szCs w:val="14"/>
              </w:rPr>
            </w:pPr>
          </w:p>
        </w:tc>
      </w:tr>
      <w:tr w:rsidR="0071395B" w:rsidRPr="002305CA" w14:paraId="33D5AC86" w14:textId="77777777" w:rsidTr="0097502B">
        <w:trPr>
          <w:cantSplit/>
          <w:trHeight w:val="270"/>
        </w:trPr>
        <w:tc>
          <w:tcPr>
            <w:tcW w:w="9360" w:type="dxa"/>
          </w:tcPr>
          <w:p w14:paraId="728001E5" w14:textId="359DFF6F" w:rsidR="0071395B" w:rsidRPr="008F3265" w:rsidRDefault="0071395B" w:rsidP="0097502B">
            <w:pPr>
              <w:pStyle w:val="ListParagraph"/>
              <w:numPr>
                <w:ilvl w:val="0"/>
                <w:numId w:val="24"/>
              </w:numPr>
              <w:rPr>
                <w:rFonts w:ascii="Arial" w:hAnsi="Arial" w:cs="Arial"/>
              </w:rPr>
            </w:pPr>
            <w:r w:rsidRPr="008F3265">
              <w:rPr>
                <w:rFonts w:ascii="Arial" w:hAnsi="Arial" w:cs="Arial"/>
                <w:b/>
                <w:bCs/>
              </w:rPr>
              <w:t>Smith, NR.</w:t>
            </w:r>
            <w:r w:rsidRPr="008F3265">
              <w:rPr>
                <w:rFonts w:ascii="Arial" w:hAnsi="Arial" w:cs="Arial"/>
              </w:rPr>
              <w:t xml:space="preserve"> (2022). </w:t>
            </w:r>
            <w:r w:rsidR="00F910EA" w:rsidRPr="008F3265">
              <w:rPr>
                <w:rFonts w:ascii="Arial" w:hAnsi="Arial" w:cs="Arial"/>
              </w:rPr>
              <w:t>Integrating decision science and implementation science to advance public health: Applications in simulation modeling and cost analyses,</w:t>
            </w:r>
            <w:r w:rsidR="00D72989" w:rsidRPr="008F3265">
              <w:rPr>
                <w:rFonts w:ascii="Arial" w:hAnsi="Arial" w:cs="Arial"/>
              </w:rPr>
              <w:t xml:space="preserve"> Health Economics </w:t>
            </w:r>
            <w:r w:rsidR="00DD5D8F" w:rsidRPr="008F3265">
              <w:rPr>
                <w:rFonts w:ascii="Arial" w:hAnsi="Arial" w:cs="Arial"/>
              </w:rPr>
              <w:t xml:space="preserve">group </w:t>
            </w:r>
            <w:r w:rsidR="00D72989" w:rsidRPr="008F3265">
              <w:rPr>
                <w:rFonts w:ascii="Arial" w:hAnsi="Arial" w:cs="Arial"/>
              </w:rPr>
              <w:t>at Research Triangle Institute Health Solutions,</w:t>
            </w:r>
            <w:r w:rsidR="00F910EA" w:rsidRPr="008F3265">
              <w:rPr>
                <w:rFonts w:ascii="Arial" w:hAnsi="Arial" w:cs="Arial"/>
              </w:rPr>
              <w:t xml:space="preserve"> November </w:t>
            </w:r>
            <w:r w:rsidR="00C533CC" w:rsidRPr="008F3265">
              <w:rPr>
                <w:rFonts w:ascii="Arial" w:hAnsi="Arial" w:cs="Arial"/>
              </w:rPr>
              <w:t xml:space="preserve">28, 2022, online. </w:t>
            </w:r>
          </w:p>
        </w:tc>
      </w:tr>
      <w:tr w:rsidR="0073252F" w:rsidRPr="002305CA" w14:paraId="1DF7154A" w14:textId="77777777" w:rsidTr="00A23F68">
        <w:trPr>
          <w:cantSplit/>
          <w:trHeight w:val="198"/>
        </w:trPr>
        <w:tc>
          <w:tcPr>
            <w:tcW w:w="9360" w:type="dxa"/>
          </w:tcPr>
          <w:p w14:paraId="58BE7764" w14:textId="77777777" w:rsidR="0073252F" w:rsidRPr="0073252F" w:rsidRDefault="0073252F" w:rsidP="00A23F68">
            <w:pPr>
              <w:pStyle w:val="ListParagraph"/>
              <w:ind w:left="360"/>
              <w:rPr>
                <w:rFonts w:ascii="Arial" w:hAnsi="Arial" w:cs="Arial"/>
                <w:b/>
                <w:sz w:val="14"/>
                <w:szCs w:val="14"/>
              </w:rPr>
            </w:pPr>
          </w:p>
        </w:tc>
      </w:tr>
      <w:tr w:rsidR="007F0656" w:rsidRPr="002305CA" w14:paraId="2752D16F" w14:textId="77777777" w:rsidTr="006B4470">
        <w:trPr>
          <w:cantSplit/>
          <w:trHeight w:val="270"/>
        </w:trPr>
        <w:tc>
          <w:tcPr>
            <w:tcW w:w="9360" w:type="dxa"/>
          </w:tcPr>
          <w:p w14:paraId="091FE2F7" w14:textId="095D22D7" w:rsidR="007F0656" w:rsidRPr="008F3265" w:rsidRDefault="007F0656" w:rsidP="007F0656">
            <w:pPr>
              <w:pStyle w:val="ListParagraph"/>
              <w:numPr>
                <w:ilvl w:val="0"/>
                <w:numId w:val="24"/>
              </w:numPr>
              <w:rPr>
                <w:rFonts w:ascii="Arial" w:hAnsi="Arial" w:cs="Arial"/>
              </w:rPr>
            </w:pPr>
            <w:r w:rsidRPr="008F3265">
              <w:rPr>
                <w:rFonts w:ascii="Arial" w:hAnsi="Arial" w:cs="Arial"/>
                <w:b/>
                <w:bCs/>
              </w:rPr>
              <w:t>Smith, NR.</w:t>
            </w:r>
            <w:r w:rsidRPr="008F3265">
              <w:rPr>
                <w:rFonts w:ascii="Arial" w:hAnsi="Arial" w:cs="Arial"/>
              </w:rPr>
              <w:t xml:space="preserve"> (2022). </w:t>
            </w:r>
            <w:r w:rsidR="00E37502" w:rsidRPr="008F3265">
              <w:rPr>
                <w:rFonts w:ascii="Arial" w:hAnsi="Arial" w:cs="Arial"/>
                <w:color w:val="1D1C1D"/>
                <w:shd w:val="clear" w:color="auto" w:fill="FFFFFF"/>
              </w:rPr>
              <w:t xml:space="preserve">Fitting the bill: Using decision science to inform the implementation of prevention programs and policies. </w:t>
            </w:r>
            <w:r w:rsidRPr="008F3265">
              <w:rPr>
                <w:rFonts w:ascii="Arial" w:hAnsi="Arial" w:cs="Arial"/>
              </w:rPr>
              <w:t xml:space="preserve">Costs and Implementation Science Working Group, </w:t>
            </w:r>
            <w:r w:rsidR="00F42EF6" w:rsidRPr="008F3265">
              <w:rPr>
                <w:rFonts w:ascii="Arial" w:hAnsi="Arial" w:cs="Arial"/>
              </w:rPr>
              <w:t>November 16</w:t>
            </w:r>
            <w:r w:rsidRPr="008F3265">
              <w:rPr>
                <w:rFonts w:ascii="Arial" w:hAnsi="Arial" w:cs="Arial"/>
              </w:rPr>
              <w:t xml:space="preserve">, 2022, online. </w:t>
            </w:r>
          </w:p>
        </w:tc>
      </w:tr>
      <w:tr w:rsidR="0073252F" w:rsidRPr="002305CA" w14:paraId="77B2EDF0" w14:textId="77777777" w:rsidTr="00A23F68">
        <w:trPr>
          <w:cantSplit/>
          <w:trHeight w:val="198"/>
        </w:trPr>
        <w:tc>
          <w:tcPr>
            <w:tcW w:w="9360" w:type="dxa"/>
          </w:tcPr>
          <w:p w14:paraId="2FE4CDAB" w14:textId="77777777" w:rsidR="0073252F" w:rsidRPr="0073252F" w:rsidRDefault="0073252F" w:rsidP="00A23F68">
            <w:pPr>
              <w:pStyle w:val="ListParagraph"/>
              <w:ind w:left="360"/>
              <w:rPr>
                <w:rFonts w:ascii="Arial" w:hAnsi="Arial" w:cs="Arial"/>
                <w:b/>
                <w:sz w:val="14"/>
                <w:szCs w:val="14"/>
              </w:rPr>
            </w:pPr>
          </w:p>
        </w:tc>
      </w:tr>
      <w:tr w:rsidR="00E103DE" w:rsidRPr="002305CA" w14:paraId="3B00257B" w14:textId="77777777" w:rsidTr="0058284B">
        <w:trPr>
          <w:cantSplit/>
          <w:trHeight w:val="270"/>
        </w:trPr>
        <w:tc>
          <w:tcPr>
            <w:tcW w:w="9360" w:type="dxa"/>
          </w:tcPr>
          <w:p w14:paraId="6812F9A5" w14:textId="550E3997" w:rsidR="00E103DE" w:rsidRPr="008F3265" w:rsidRDefault="00F65E4C" w:rsidP="00E103DE">
            <w:pPr>
              <w:pStyle w:val="ListParagraph"/>
              <w:numPr>
                <w:ilvl w:val="0"/>
                <w:numId w:val="24"/>
              </w:numPr>
              <w:rPr>
                <w:rFonts w:ascii="Arial" w:hAnsi="Arial" w:cs="Arial"/>
              </w:rPr>
            </w:pPr>
            <w:r w:rsidRPr="008F3265">
              <w:rPr>
                <w:rFonts w:ascii="Arial" w:hAnsi="Arial" w:cs="Arial"/>
                <w:b/>
                <w:bCs/>
              </w:rPr>
              <w:t>Smith, NR.</w:t>
            </w:r>
            <w:r w:rsidRPr="008F3265">
              <w:rPr>
                <w:rFonts w:ascii="Arial" w:hAnsi="Arial" w:cs="Arial"/>
              </w:rPr>
              <w:t xml:space="preserve"> (2022). </w:t>
            </w:r>
            <w:r w:rsidR="00E10B55" w:rsidRPr="008F3265">
              <w:rPr>
                <w:rFonts w:ascii="Arial" w:hAnsi="Arial" w:cs="Arial"/>
              </w:rPr>
              <w:t xml:space="preserve">Coloring outside the lines: combining decision science and implementation science to prevent chronic disease. </w:t>
            </w:r>
            <w:r w:rsidR="00F440CA" w:rsidRPr="008F3265">
              <w:rPr>
                <w:rFonts w:ascii="Arial" w:hAnsi="Arial" w:cs="Arial"/>
              </w:rPr>
              <w:t xml:space="preserve">Division of </w:t>
            </w:r>
            <w:r w:rsidR="00780AE8" w:rsidRPr="008F3265">
              <w:rPr>
                <w:rFonts w:ascii="Arial" w:hAnsi="Arial" w:cs="Arial"/>
              </w:rPr>
              <w:t>Chronic Disease Research Across the Life Course</w:t>
            </w:r>
            <w:r w:rsidR="00F440CA" w:rsidRPr="008F3265">
              <w:rPr>
                <w:rFonts w:ascii="Arial" w:hAnsi="Arial" w:cs="Arial"/>
              </w:rPr>
              <w:t xml:space="preserve">, Department of Population Medicine, Harvard Pilgrim Health Care Institute, October 10, 2022, online. </w:t>
            </w:r>
          </w:p>
        </w:tc>
      </w:tr>
    </w:tbl>
    <w:p w14:paraId="66C99639" w14:textId="77777777" w:rsidR="00AE0714" w:rsidRDefault="00AE0714" w:rsidP="00114FE9">
      <w:pPr>
        <w:rPr>
          <w:rFonts w:ascii="Arial" w:hAnsi="Arial" w:cs="Arial"/>
          <w:bCs/>
        </w:rPr>
      </w:pPr>
    </w:p>
    <w:p w14:paraId="40C5634C" w14:textId="78F1548F" w:rsidR="00114FE9" w:rsidRDefault="00114FE9" w:rsidP="00114FE9">
      <w:pPr>
        <w:rPr>
          <w:rFonts w:ascii="Arial" w:hAnsi="Arial" w:cs="Arial"/>
          <w:bCs/>
        </w:rPr>
      </w:pPr>
      <w:r w:rsidRPr="00114FE9">
        <w:rPr>
          <w:rFonts w:ascii="Arial" w:hAnsi="Arial" w:cs="Arial"/>
          <w:bCs/>
        </w:rPr>
        <w:t>Refereed Conference Presentations</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841D17" w:rsidRPr="002305CA" w14:paraId="6A6B4D17" w14:textId="77777777" w:rsidTr="002A4EE0">
        <w:trPr>
          <w:trHeight w:val="720"/>
        </w:trPr>
        <w:tc>
          <w:tcPr>
            <w:tcW w:w="9360" w:type="dxa"/>
          </w:tcPr>
          <w:p w14:paraId="0E04D4FB" w14:textId="745EAB6C" w:rsidR="00841D17" w:rsidRPr="00A8004E" w:rsidRDefault="00F831BC" w:rsidP="00841D17">
            <w:pPr>
              <w:pStyle w:val="ListParagraph"/>
              <w:numPr>
                <w:ilvl w:val="0"/>
                <w:numId w:val="30"/>
              </w:numPr>
              <w:rPr>
                <w:rFonts w:ascii="Arial" w:hAnsi="Arial" w:cs="Arial"/>
              </w:rPr>
            </w:pPr>
            <w:r w:rsidRPr="00F831BC">
              <w:rPr>
                <w:rFonts w:ascii="Arial" w:hAnsi="Arial" w:cs="Arial"/>
              </w:rPr>
              <w:lastRenderedPageBreak/>
              <w:t>Wright, DR</w:t>
            </w:r>
            <w:r>
              <w:rPr>
                <w:rFonts w:ascii="Arial" w:hAnsi="Arial" w:cs="Arial"/>
              </w:rPr>
              <w:t xml:space="preserve"> </w:t>
            </w:r>
            <w:r w:rsidRPr="00A8004E">
              <w:rPr>
                <w:rFonts w:ascii="Arial" w:hAnsi="Arial" w:cs="Arial"/>
              </w:rPr>
              <w:t>(presenter)</w:t>
            </w:r>
            <w:r>
              <w:rPr>
                <w:rFonts w:ascii="Arial" w:hAnsi="Arial" w:cs="Arial"/>
                <w:b/>
                <w:bCs/>
              </w:rPr>
              <w:t xml:space="preserve">, </w:t>
            </w:r>
            <w:r w:rsidR="00841D17" w:rsidRPr="00A8004E">
              <w:rPr>
                <w:rFonts w:ascii="Arial" w:hAnsi="Arial" w:cs="Arial"/>
                <w:b/>
                <w:bCs/>
              </w:rPr>
              <w:t>Smith, NR</w:t>
            </w:r>
            <w:r w:rsidR="006679D1" w:rsidRPr="006679D1">
              <w:rPr>
                <w:rFonts w:ascii="Arial" w:hAnsi="Arial" w:cs="Arial"/>
              </w:rPr>
              <w:t>, Galbraith, AA, LeBlanc, JL, and Sinaiko, A</w:t>
            </w:r>
            <w:r w:rsidR="00841D17" w:rsidRPr="00A8004E">
              <w:rPr>
                <w:rFonts w:ascii="Arial" w:hAnsi="Arial" w:cs="Arial"/>
              </w:rPr>
              <w:t xml:space="preserve">. </w:t>
            </w:r>
            <w:r w:rsidR="006679D1" w:rsidRPr="006679D1">
              <w:rPr>
                <w:rFonts w:ascii="Arial" w:hAnsi="Arial" w:cs="Arial"/>
              </w:rPr>
              <w:t>Cents or Sensibility? A Discrete Choice Experiment to Elicit Stated Preferences for Health Insurance Choice</w:t>
            </w:r>
            <w:r w:rsidR="0024147E">
              <w:rPr>
                <w:rFonts w:ascii="Arial" w:hAnsi="Arial" w:cs="Arial"/>
              </w:rPr>
              <w:t xml:space="preserve">. </w:t>
            </w:r>
            <w:r w:rsidR="00841D17" w:rsidRPr="0028011D">
              <w:rPr>
                <w:rFonts w:ascii="Arial" w:hAnsi="Arial" w:cs="Arial"/>
                <w:i/>
                <w:iCs/>
              </w:rPr>
              <w:t>4</w:t>
            </w:r>
            <w:r w:rsidR="00841D17">
              <w:rPr>
                <w:rFonts w:ascii="Arial" w:hAnsi="Arial" w:cs="Arial"/>
                <w:i/>
                <w:iCs/>
              </w:rPr>
              <w:t>6</w:t>
            </w:r>
            <w:r w:rsidR="00841D17" w:rsidRPr="0028011D">
              <w:rPr>
                <w:rFonts w:ascii="Arial" w:hAnsi="Arial" w:cs="Arial"/>
                <w:i/>
                <w:iCs/>
                <w:vertAlign w:val="superscript"/>
              </w:rPr>
              <w:t>th</w:t>
            </w:r>
            <w:r w:rsidR="00841D17" w:rsidRPr="0028011D">
              <w:rPr>
                <w:rFonts w:ascii="Arial" w:hAnsi="Arial" w:cs="Arial"/>
                <w:i/>
                <w:iCs/>
              </w:rPr>
              <w:t xml:space="preserve"> Annual Meeting of the</w:t>
            </w:r>
            <w:r w:rsidR="00841D17">
              <w:rPr>
                <w:rFonts w:ascii="Arial" w:hAnsi="Arial" w:cs="Arial"/>
              </w:rPr>
              <w:t xml:space="preserve"> </w:t>
            </w:r>
            <w:r w:rsidR="00841D17" w:rsidRPr="00A8004E">
              <w:rPr>
                <w:rFonts w:ascii="Arial" w:hAnsi="Arial" w:cs="Arial"/>
                <w:i/>
                <w:iCs/>
              </w:rPr>
              <w:t xml:space="preserve">Society for Medical Decision Making. </w:t>
            </w:r>
            <w:r w:rsidR="00205B1D">
              <w:rPr>
                <w:rFonts w:ascii="Arial" w:hAnsi="Arial" w:cs="Arial"/>
              </w:rPr>
              <w:t>Boston, Massachusetts, Oct 27-30</w:t>
            </w:r>
            <w:r w:rsidR="00205B1D" w:rsidRPr="00A8004E">
              <w:rPr>
                <w:rFonts w:ascii="Arial" w:hAnsi="Arial" w:cs="Arial"/>
              </w:rPr>
              <w:t>, 202</w:t>
            </w:r>
            <w:r w:rsidR="004C4BAE">
              <w:rPr>
                <w:rFonts w:ascii="Arial" w:hAnsi="Arial" w:cs="Arial"/>
              </w:rPr>
              <w:t>4</w:t>
            </w:r>
            <w:r w:rsidR="00841D17" w:rsidRPr="00A8004E">
              <w:rPr>
                <w:rFonts w:ascii="Arial" w:hAnsi="Arial" w:cs="Arial"/>
              </w:rPr>
              <w:t xml:space="preserve">. </w:t>
            </w:r>
          </w:p>
        </w:tc>
      </w:tr>
      <w:tr w:rsidR="00841D17" w:rsidRPr="002305CA" w14:paraId="16EA039C" w14:textId="77777777" w:rsidTr="002A4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9360" w:type="dxa"/>
            <w:tcBorders>
              <w:top w:val="nil"/>
              <w:left w:val="nil"/>
              <w:bottom w:val="nil"/>
              <w:right w:val="nil"/>
            </w:tcBorders>
          </w:tcPr>
          <w:p w14:paraId="31795621" w14:textId="77777777" w:rsidR="00841D17" w:rsidRPr="002305CA" w:rsidRDefault="00841D17" w:rsidP="00841D17">
            <w:pPr>
              <w:spacing w:line="259" w:lineRule="auto"/>
              <w:contextualSpacing w:val="0"/>
              <w:rPr>
                <w:rFonts w:ascii="Arial" w:hAnsi="Arial" w:cs="Arial"/>
                <w:b/>
                <w:sz w:val="14"/>
                <w:szCs w:val="14"/>
              </w:rPr>
            </w:pPr>
          </w:p>
        </w:tc>
      </w:tr>
      <w:tr w:rsidR="00841D17" w:rsidRPr="002305CA" w14:paraId="73CF7F1C" w14:textId="77777777" w:rsidTr="003A70B6">
        <w:trPr>
          <w:trHeight w:val="720"/>
        </w:trPr>
        <w:tc>
          <w:tcPr>
            <w:tcW w:w="9360" w:type="dxa"/>
          </w:tcPr>
          <w:p w14:paraId="0FEF8BB6" w14:textId="78F047A8" w:rsidR="00841D17" w:rsidRPr="00A8004E" w:rsidRDefault="00841D17" w:rsidP="003A70B6">
            <w:pPr>
              <w:pStyle w:val="ListParagraph"/>
              <w:numPr>
                <w:ilvl w:val="0"/>
                <w:numId w:val="30"/>
              </w:numPr>
              <w:rPr>
                <w:rFonts w:ascii="Arial" w:hAnsi="Arial" w:cs="Arial"/>
              </w:rPr>
            </w:pPr>
            <w:r w:rsidRPr="00A8004E">
              <w:rPr>
                <w:rFonts w:ascii="Arial" w:hAnsi="Arial" w:cs="Arial"/>
                <w:b/>
                <w:bCs/>
              </w:rPr>
              <w:t xml:space="preserve">Smith, NR </w:t>
            </w:r>
            <w:r w:rsidRPr="00A8004E">
              <w:rPr>
                <w:rFonts w:ascii="Arial" w:hAnsi="Arial" w:cs="Arial"/>
              </w:rPr>
              <w:t>(presenter).</w:t>
            </w:r>
            <w:r w:rsidR="00FE3AE0">
              <w:rPr>
                <w:rFonts w:ascii="Arial" w:hAnsi="Arial" w:cs="Arial"/>
              </w:rPr>
              <w:t xml:space="preserve"> Preferences in Big P policy</w:t>
            </w:r>
            <w:r w:rsidR="00C26B9E">
              <w:rPr>
                <w:rFonts w:ascii="Arial" w:hAnsi="Arial" w:cs="Arial"/>
              </w:rPr>
              <w:t>.</w:t>
            </w:r>
            <w:r w:rsidRPr="00A8004E">
              <w:rPr>
                <w:rFonts w:ascii="Arial" w:hAnsi="Arial" w:cs="Arial"/>
              </w:rPr>
              <w:t xml:space="preserve"> Panel title: </w:t>
            </w:r>
            <w:r>
              <w:rPr>
                <w:rFonts w:ascii="Arial" w:hAnsi="Arial" w:cs="Arial"/>
              </w:rPr>
              <w:t>The Power of Preferences: Shaping health decisions across diverse contexts</w:t>
            </w:r>
            <w:r w:rsidRPr="00A8004E">
              <w:rPr>
                <w:rFonts w:ascii="Arial" w:hAnsi="Arial" w:cs="Arial"/>
              </w:rPr>
              <w:t xml:space="preserve">. </w:t>
            </w:r>
            <w:r w:rsidRPr="0028011D">
              <w:rPr>
                <w:rFonts w:ascii="Arial" w:hAnsi="Arial" w:cs="Arial"/>
                <w:i/>
                <w:iCs/>
              </w:rPr>
              <w:t>4</w:t>
            </w:r>
            <w:r>
              <w:rPr>
                <w:rFonts w:ascii="Arial" w:hAnsi="Arial" w:cs="Arial"/>
                <w:i/>
                <w:iCs/>
              </w:rPr>
              <w:t>6</w:t>
            </w:r>
            <w:r w:rsidRPr="0028011D">
              <w:rPr>
                <w:rFonts w:ascii="Arial" w:hAnsi="Arial" w:cs="Arial"/>
                <w:i/>
                <w:iCs/>
                <w:vertAlign w:val="superscript"/>
              </w:rPr>
              <w:t>th</w:t>
            </w:r>
            <w:r w:rsidRPr="0028011D">
              <w:rPr>
                <w:rFonts w:ascii="Arial" w:hAnsi="Arial" w:cs="Arial"/>
                <w:i/>
                <w:iCs/>
              </w:rPr>
              <w:t xml:space="preserve"> Annual Meeting of the</w:t>
            </w:r>
            <w:r>
              <w:rPr>
                <w:rFonts w:ascii="Arial" w:hAnsi="Arial" w:cs="Arial"/>
              </w:rPr>
              <w:t xml:space="preserve"> </w:t>
            </w:r>
            <w:r w:rsidRPr="00A8004E">
              <w:rPr>
                <w:rFonts w:ascii="Arial" w:hAnsi="Arial" w:cs="Arial"/>
                <w:i/>
                <w:iCs/>
              </w:rPr>
              <w:t xml:space="preserve">Society for Medical Decision Making. </w:t>
            </w:r>
            <w:r w:rsidR="00205B1D">
              <w:rPr>
                <w:rFonts w:ascii="Arial" w:hAnsi="Arial" w:cs="Arial"/>
              </w:rPr>
              <w:t>Boston, Massachusetts, Oct 27-30</w:t>
            </w:r>
            <w:r w:rsidRPr="00A8004E">
              <w:rPr>
                <w:rFonts w:ascii="Arial" w:hAnsi="Arial" w:cs="Arial"/>
              </w:rPr>
              <w:t>, 202</w:t>
            </w:r>
            <w:r w:rsidR="004C4BAE">
              <w:rPr>
                <w:rFonts w:ascii="Arial" w:hAnsi="Arial" w:cs="Arial"/>
              </w:rPr>
              <w:t>4</w:t>
            </w:r>
            <w:r w:rsidRPr="00A8004E">
              <w:rPr>
                <w:rFonts w:ascii="Arial" w:hAnsi="Arial" w:cs="Arial"/>
              </w:rPr>
              <w:t xml:space="preserve">. </w:t>
            </w:r>
          </w:p>
        </w:tc>
      </w:tr>
      <w:tr w:rsidR="00841D17" w:rsidRPr="002305CA" w14:paraId="46022C5B" w14:textId="77777777" w:rsidTr="002A4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9360" w:type="dxa"/>
            <w:tcBorders>
              <w:top w:val="nil"/>
              <w:left w:val="nil"/>
              <w:bottom w:val="nil"/>
              <w:right w:val="nil"/>
            </w:tcBorders>
          </w:tcPr>
          <w:p w14:paraId="30624BC9" w14:textId="77777777" w:rsidR="00841D17" w:rsidRPr="002305CA" w:rsidRDefault="00841D17" w:rsidP="00841D17">
            <w:pPr>
              <w:spacing w:line="259" w:lineRule="auto"/>
              <w:contextualSpacing w:val="0"/>
              <w:rPr>
                <w:rFonts w:ascii="Arial" w:hAnsi="Arial" w:cs="Arial"/>
                <w:b/>
                <w:sz w:val="14"/>
                <w:szCs w:val="14"/>
              </w:rPr>
            </w:pPr>
          </w:p>
        </w:tc>
      </w:tr>
      <w:tr w:rsidR="00841D17" w:rsidRPr="002305CA" w14:paraId="13E6936C" w14:textId="77777777" w:rsidTr="009A2BB8">
        <w:trPr>
          <w:trHeight w:val="720"/>
        </w:trPr>
        <w:tc>
          <w:tcPr>
            <w:tcW w:w="9360" w:type="dxa"/>
          </w:tcPr>
          <w:p w14:paraId="68B8C83C" w14:textId="454E2C73" w:rsidR="00841D17" w:rsidRPr="00A8004E" w:rsidRDefault="00841D17" w:rsidP="00841D17">
            <w:pPr>
              <w:pStyle w:val="ListParagraph"/>
              <w:numPr>
                <w:ilvl w:val="0"/>
                <w:numId w:val="30"/>
              </w:numPr>
              <w:rPr>
                <w:rFonts w:ascii="Arial" w:hAnsi="Arial" w:cs="Arial"/>
              </w:rPr>
            </w:pPr>
            <w:r w:rsidRPr="00A8004E">
              <w:rPr>
                <w:rFonts w:ascii="Arial" w:hAnsi="Arial" w:cs="Arial"/>
                <w:b/>
                <w:bCs/>
              </w:rPr>
              <w:t xml:space="preserve">Smith, NR </w:t>
            </w:r>
            <w:r w:rsidRPr="00A8004E">
              <w:rPr>
                <w:rFonts w:ascii="Arial" w:hAnsi="Arial" w:cs="Arial"/>
              </w:rPr>
              <w:t xml:space="preserve">(presenter and panel organizer). </w:t>
            </w:r>
            <w:r>
              <w:rPr>
                <w:rFonts w:ascii="Arial" w:hAnsi="Arial" w:cs="Arial"/>
              </w:rPr>
              <w:t>‘Big P’ policy implementation considerations for modeling</w:t>
            </w:r>
            <w:r w:rsidRPr="00A8004E">
              <w:rPr>
                <w:rFonts w:ascii="Arial" w:hAnsi="Arial" w:cs="Arial"/>
              </w:rPr>
              <w:t xml:space="preserve">. Panel title: Integrating simulation modeling and implementation science to inform policy decision making. </w:t>
            </w:r>
            <w:r w:rsidRPr="0028011D">
              <w:rPr>
                <w:rFonts w:ascii="Arial" w:hAnsi="Arial" w:cs="Arial"/>
                <w:i/>
                <w:iCs/>
              </w:rPr>
              <w:t>45</w:t>
            </w:r>
            <w:r w:rsidRPr="0028011D">
              <w:rPr>
                <w:rFonts w:ascii="Arial" w:hAnsi="Arial" w:cs="Arial"/>
                <w:i/>
                <w:iCs/>
                <w:vertAlign w:val="superscript"/>
              </w:rPr>
              <w:t>th</w:t>
            </w:r>
            <w:r w:rsidRPr="0028011D">
              <w:rPr>
                <w:rFonts w:ascii="Arial" w:hAnsi="Arial" w:cs="Arial"/>
                <w:i/>
                <w:iCs/>
              </w:rPr>
              <w:t xml:space="preserve"> Annual Meeting of the</w:t>
            </w:r>
            <w:r>
              <w:rPr>
                <w:rFonts w:ascii="Arial" w:hAnsi="Arial" w:cs="Arial"/>
              </w:rPr>
              <w:t xml:space="preserve"> </w:t>
            </w:r>
            <w:r w:rsidRPr="00A8004E">
              <w:rPr>
                <w:rFonts w:ascii="Arial" w:hAnsi="Arial" w:cs="Arial"/>
                <w:i/>
                <w:iCs/>
              </w:rPr>
              <w:t xml:space="preserve">Society for Medical Decision Making. </w:t>
            </w:r>
            <w:r w:rsidRPr="00A8004E">
              <w:rPr>
                <w:rFonts w:ascii="Arial" w:hAnsi="Arial" w:cs="Arial"/>
              </w:rPr>
              <w:t xml:space="preserve">Philadelphia, Pennsylvania, Oct 22-25, 2023. </w:t>
            </w:r>
          </w:p>
        </w:tc>
      </w:tr>
      <w:tr w:rsidR="00841D17" w:rsidRPr="002305CA" w14:paraId="44444DFD" w14:textId="77777777" w:rsidTr="009A2B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9360" w:type="dxa"/>
            <w:tcBorders>
              <w:top w:val="nil"/>
              <w:left w:val="nil"/>
              <w:bottom w:val="nil"/>
              <w:right w:val="nil"/>
            </w:tcBorders>
          </w:tcPr>
          <w:p w14:paraId="0FB23FBF" w14:textId="77777777" w:rsidR="00841D17" w:rsidRPr="002305CA" w:rsidRDefault="00841D17" w:rsidP="00841D17">
            <w:pPr>
              <w:spacing w:line="259" w:lineRule="auto"/>
              <w:contextualSpacing w:val="0"/>
              <w:rPr>
                <w:rFonts w:ascii="Arial" w:hAnsi="Arial" w:cs="Arial"/>
                <w:b/>
                <w:sz w:val="14"/>
                <w:szCs w:val="14"/>
              </w:rPr>
            </w:pPr>
          </w:p>
        </w:tc>
      </w:tr>
      <w:tr w:rsidR="00841D17" w:rsidRPr="002305CA" w14:paraId="2081A520" w14:textId="77777777" w:rsidTr="00BD4521">
        <w:trPr>
          <w:trHeight w:val="720"/>
        </w:trPr>
        <w:tc>
          <w:tcPr>
            <w:tcW w:w="9360" w:type="dxa"/>
          </w:tcPr>
          <w:p w14:paraId="77AC1A80" w14:textId="76F7F741" w:rsidR="00841D17" w:rsidRPr="00A80146" w:rsidRDefault="00841D17" w:rsidP="00841D17">
            <w:pPr>
              <w:pStyle w:val="ListParagraph"/>
              <w:numPr>
                <w:ilvl w:val="0"/>
                <w:numId w:val="30"/>
              </w:numPr>
              <w:rPr>
                <w:rFonts w:ascii="Arial" w:hAnsi="Arial" w:cs="Arial"/>
              </w:rPr>
            </w:pPr>
            <w:r w:rsidRPr="00F837E6">
              <w:rPr>
                <w:rFonts w:ascii="Arial" w:hAnsi="Arial" w:cs="Arial"/>
                <w:b/>
                <w:bCs/>
              </w:rPr>
              <w:t>Smith, NR</w:t>
            </w:r>
            <w:r w:rsidRPr="00F837E6">
              <w:rPr>
                <w:rFonts w:ascii="Arial" w:hAnsi="Arial" w:cs="Arial"/>
              </w:rPr>
              <w:t>,</w:t>
            </w:r>
            <w:r>
              <w:rPr>
                <w:rFonts w:ascii="Arial" w:hAnsi="Arial" w:cs="Arial"/>
              </w:rPr>
              <w:t xml:space="preserve"> Grummon, AH,</w:t>
            </w:r>
            <w:r w:rsidRPr="00F837E6">
              <w:rPr>
                <w:rFonts w:ascii="Arial" w:hAnsi="Arial" w:cs="Arial"/>
              </w:rPr>
              <w:t xml:space="preserve"> </w:t>
            </w:r>
            <w:r>
              <w:rPr>
                <w:rFonts w:ascii="Arial" w:hAnsi="Arial" w:cs="Arial"/>
              </w:rPr>
              <w:t xml:space="preserve">Hassmiller Lich, K, Ng, SW, Hall, MG, </w:t>
            </w:r>
            <w:r w:rsidRPr="00F837E6">
              <w:rPr>
                <w:rFonts w:ascii="Arial" w:hAnsi="Arial" w:cs="Arial"/>
              </w:rPr>
              <w:t>Frerichs, L.</w:t>
            </w:r>
            <w:r>
              <w:rPr>
                <w:rFonts w:ascii="Arial" w:hAnsi="Arial" w:cs="Arial"/>
              </w:rPr>
              <w:t xml:space="preserve"> </w:t>
            </w:r>
            <w:r w:rsidRPr="00313F7A">
              <w:rPr>
                <w:rFonts w:ascii="Arial" w:hAnsi="Arial" w:cs="Arial"/>
              </w:rPr>
              <w:t>Including implementation considerations in simulation models: applications to US sugary drink taxes and health warning labels</w:t>
            </w:r>
            <w:r>
              <w:rPr>
                <w:rFonts w:ascii="Arial" w:hAnsi="Arial" w:cs="Arial"/>
              </w:rPr>
              <w:t xml:space="preserve">. </w:t>
            </w:r>
            <w:r w:rsidRPr="006609BD">
              <w:rPr>
                <w:rFonts w:ascii="Arial" w:hAnsi="Arial" w:cs="Arial"/>
                <w:i/>
                <w:iCs/>
              </w:rPr>
              <w:t>INFORMS Healthcare</w:t>
            </w:r>
            <w:r>
              <w:rPr>
                <w:rFonts w:ascii="Arial" w:hAnsi="Arial" w:cs="Arial"/>
                <w:i/>
                <w:iCs/>
              </w:rPr>
              <w:t>.</w:t>
            </w:r>
            <w:r w:rsidRPr="006609BD">
              <w:rPr>
                <w:rFonts w:ascii="Arial" w:hAnsi="Arial" w:cs="Arial"/>
                <w:i/>
                <w:iCs/>
              </w:rPr>
              <w:t xml:space="preserve"> </w:t>
            </w:r>
            <w:r w:rsidRPr="009672EC">
              <w:rPr>
                <w:rFonts w:ascii="Arial" w:hAnsi="Arial" w:cs="Arial"/>
              </w:rPr>
              <w:t>Toronto, Ontario, July 26-28, 2023.</w:t>
            </w:r>
            <w:r>
              <w:rPr>
                <w:rFonts w:ascii="Arial" w:hAnsi="Arial" w:cs="Arial"/>
              </w:rPr>
              <w:t xml:space="preserve"> </w:t>
            </w:r>
          </w:p>
        </w:tc>
      </w:tr>
      <w:tr w:rsidR="00841D17" w:rsidRPr="002305CA" w14:paraId="475F2083" w14:textId="77777777" w:rsidTr="00BD45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9360" w:type="dxa"/>
            <w:tcBorders>
              <w:top w:val="nil"/>
              <w:left w:val="nil"/>
              <w:bottom w:val="nil"/>
              <w:right w:val="nil"/>
            </w:tcBorders>
          </w:tcPr>
          <w:p w14:paraId="4A6CB4C1" w14:textId="77777777" w:rsidR="00841D17" w:rsidRPr="002305CA" w:rsidRDefault="00841D17" w:rsidP="00841D17">
            <w:pPr>
              <w:spacing w:line="259" w:lineRule="auto"/>
              <w:contextualSpacing w:val="0"/>
              <w:rPr>
                <w:rFonts w:ascii="Arial" w:hAnsi="Arial" w:cs="Arial"/>
                <w:b/>
                <w:sz w:val="14"/>
                <w:szCs w:val="14"/>
              </w:rPr>
            </w:pPr>
          </w:p>
        </w:tc>
      </w:tr>
      <w:tr w:rsidR="00841D17" w:rsidRPr="002305CA" w14:paraId="7F1E7D2E" w14:textId="77777777" w:rsidTr="00BD4521">
        <w:trPr>
          <w:cantSplit/>
          <w:trHeight w:val="270"/>
        </w:trPr>
        <w:tc>
          <w:tcPr>
            <w:tcW w:w="9360" w:type="dxa"/>
          </w:tcPr>
          <w:p w14:paraId="0C06E226" w14:textId="2D9B542A" w:rsidR="00841D17" w:rsidRPr="00C83574" w:rsidRDefault="00841D17" w:rsidP="00841D17">
            <w:pPr>
              <w:pStyle w:val="ListParagraph"/>
              <w:numPr>
                <w:ilvl w:val="0"/>
                <w:numId w:val="30"/>
              </w:numPr>
              <w:rPr>
                <w:rFonts w:ascii="Arial" w:hAnsi="Arial" w:cs="Arial"/>
              </w:rPr>
            </w:pPr>
            <w:r w:rsidRPr="00C83574">
              <w:rPr>
                <w:rFonts w:ascii="Arial" w:hAnsi="Arial" w:cs="Arial"/>
                <w:shd w:val="clear" w:color="auto" w:fill="FFFFFF"/>
              </w:rPr>
              <w:t>Martinez, RA, Andrabi, N, Goodwin, AN, Wilbur, RE, </w:t>
            </w:r>
            <w:r w:rsidRPr="00C83574">
              <w:rPr>
                <w:rStyle w:val="Strong"/>
                <w:rFonts w:ascii="Arial" w:hAnsi="Arial" w:cs="Arial"/>
                <w:shd w:val="clear" w:color="auto" w:fill="FFFFFF"/>
              </w:rPr>
              <w:t>Smith, NR</w:t>
            </w:r>
            <w:r w:rsidRPr="00C83574">
              <w:rPr>
                <w:rFonts w:ascii="Arial" w:hAnsi="Arial" w:cs="Arial"/>
                <w:shd w:val="clear" w:color="auto" w:fill="FFFFFF"/>
              </w:rPr>
              <w:t xml:space="preserve">, Zivich, PN, Aiello, AE, Hummer, RA. A cross-disciplinary systematic review of race and ethnicity in U.S. population health research. </w:t>
            </w:r>
            <w:r w:rsidRPr="00C83574">
              <w:rPr>
                <w:rFonts w:ascii="Arial" w:hAnsi="Arial" w:cs="Arial"/>
                <w:i/>
                <w:iCs/>
                <w:shd w:val="clear" w:color="auto" w:fill="FFFFFF"/>
              </w:rPr>
              <w:t xml:space="preserve">Interdisciplinary Association for Population Health Sciences </w:t>
            </w:r>
            <w:r>
              <w:rPr>
                <w:rFonts w:ascii="Arial" w:hAnsi="Arial" w:cs="Arial"/>
                <w:i/>
                <w:iCs/>
                <w:shd w:val="clear" w:color="auto" w:fill="FFFFFF"/>
              </w:rPr>
              <w:t>Annual M</w:t>
            </w:r>
            <w:r w:rsidRPr="00C83574">
              <w:rPr>
                <w:rFonts w:ascii="Arial" w:hAnsi="Arial" w:cs="Arial"/>
                <w:i/>
                <w:iCs/>
                <w:shd w:val="clear" w:color="auto" w:fill="FFFFFF"/>
              </w:rPr>
              <w:t>eeting</w:t>
            </w:r>
            <w:r>
              <w:rPr>
                <w:rFonts w:ascii="Arial" w:hAnsi="Arial" w:cs="Arial"/>
                <w:i/>
                <w:iCs/>
                <w:shd w:val="clear" w:color="auto" w:fill="FFFFFF"/>
              </w:rPr>
              <w:t xml:space="preserve">. </w:t>
            </w:r>
            <w:r w:rsidRPr="009672EC">
              <w:rPr>
                <w:rFonts w:ascii="Arial" w:hAnsi="Arial" w:cs="Arial"/>
                <w:shd w:val="clear" w:color="auto" w:fill="FFFFFF"/>
              </w:rPr>
              <w:t>Virtual due to COVID-19. Sept 30 - Oct 2, 2020.</w:t>
            </w:r>
            <w:r w:rsidRPr="00C83574">
              <w:rPr>
                <w:rFonts w:ascii="Arial" w:hAnsi="Arial" w:cs="Arial"/>
                <w:i/>
                <w:iCs/>
                <w:shd w:val="clear" w:color="auto" w:fill="FFFFFF"/>
              </w:rPr>
              <w:t xml:space="preserve"> </w:t>
            </w:r>
          </w:p>
        </w:tc>
      </w:tr>
      <w:tr w:rsidR="00841D17" w:rsidRPr="002305CA" w14:paraId="77C30F77" w14:textId="77777777" w:rsidTr="00BD4521">
        <w:trPr>
          <w:cantSplit/>
          <w:trHeight w:val="90"/>
        </w:trPr>
        <w:tc>
          <w:tcPr>
            <w:tcW w:w="9360" w:type="dxa"/>
          </w:tcPr>
          <w:p w14:paraId="4FB54273" w14:textId="77777777" w:rsidR="00841D17" w:rsidRPr="00C83574" w:rsidRDefault="00841D17" w:rsidP="00841D17">
            <w:pPr>
              <w:pStyle w:val="ListParagraph"/>
              <w:ind w:left="360"/>
              <w:rPr>
                <w:rFonts w:ascii="Arial" w:hAnsi="Arial" w:cs="Arial"/>
                <w:b/>
                <w:sz w:val="14"/>
                <w:szCs w:val="14"/>
              </w:rPr>
            </w:pPr>
          </w:p>
        </w:tc>
      </w:tr>
      <w:tr w:rsidR="00841D17" w:rsidRPr="002305CA" w14:paraId="40D8A226" w14:textId="77777777" w:rsidTr="00BD4521">
        <w:trPr>
          <w:cantSplit/>
          <w:trHeight w:val="270"/>
        </w:trPr>
        <w:tc>
          <w:tcPr>
            <w:tcW w:w="9360" w:type="dxa"/>
          </w:tcPr>
          <w:p w14:paraId="11353255" w14:textId="6B75BFC3" w:rsidR="00841D17" w:rsidRPr="00C83574" w:rsidRDefault="00841D17" w:rsidP="00841D17">
            <w:pPr>
              <w:pStyle w:val="ListParagraph"/>
              <w:numPr>
                <w:ilvl w:val="0"/>
                <w:numId w:val="30"/>
              </w:numPr>
              <w:rPr>
                <w:rFonts w:ascii="Arial" w:hAnsi="Arial" w:cs="Arial"/>
                <w:b/>
              </w:rPr>
            </w:pPr>
            <w:r w:rsidRPr="00716D58">
              <w:rPr>
                <w:rFonts w:ascii="Arial" w:hAnsi="Arial" w:cs="Arial"/>
                <w:lang w:val="pt-BR"/>
              </w:rPr>
              <w:t xml:space="preserve">Silva, R, Feng, A, </w:t>
            </w:r>
            <w:r w:rsidRPr="00716D58">
              <w:rPr>
                <w:rFonts w:ascii="Arial" w:hAnsi="Arial" w:cs="Arial"/>
                <w:b/>
                <w:bCs/>
                <w:lang w:val="pt-BR"/>
              </w:rPr>
              <w:t>Smith, N</w:t>
            </w:r>
            <w:r w:rsidRPr="00716D58">
              <w:rPr>
                <w:rFonts w:ascii="Arial" w:hAnsi="Arial" w:cs="Arial"/>
                <w:lang w:val="pt-BR"/>
              </w:rPr>
              <w:t xml:space="preserve">, Wunder, J, Evenson, KR. </w:t>
            </w:r>
            <w:r w:rsidRPr="00C83574">
              <w:rPr>
                <w:rFonts w:ascii="Arial" w:hAnsi="Arial" w:cs="Arial"/>
              </w:rPr>
              <w:t xml:space="preserve">Direct and indirect health effects of urban natural environments – latest findings support benefits of urban parks. </w:t>
            </w:r>
            <w:r w:rsidRPr="00C83574">
              <w:rPr>
                <w:rFonts w:ascii="Arial" w:hAnsi="Arial" w:cs="Arial"/>
                <w:i/>
                <w:iCs/>
              </w:rPr>
              <w:t xml:space="preserve">American Public Health Association, </w:t>
            </w:r>
            <w:r w:rsidRPr="009672EC">
              <w:rPr>
                <w:rFonts w:ascii="Arial" w:hAnsi="Arial" w:cs="Arial"/>
              </w:rPr>
              <w:t>Philadelphia, P</w:t>
            </w:r>
            <w:r>
              <w:rPr>
                <w:rFonts w:ascii="Arial" w:hAnsi="Arial" w:cs="Arial"/>
              </w:rPr>
              <w:t>ennsylvania</w:t>
            </w:r>
            <w:r w:rsidRPr="009672EC">
              <w:rPr>
                <w:rFonts w:ascii="Arial" w:hAnsi="Arial" w:cs="Arial"/>
              </w:rPr>
              <w:t>. 2019.</w:t>
            </w:r>
          </w:p>
        </w:tc>
      </w:tr>
      <w:tr w:rsidR="00841D17" w:rsidRPr="002305CA" w14:paraId="675AF1F3" w14:textId="77777777" w:rsidTr="00BD4521">
        <w:trPr>
          <w:cantSplit/>
          <w:trHeight w:val="90"/>
        </w:trPr>
        <w:tc>
          <w:tcPr>
            <w:tcW w:w="9360" w:type="dxa"/>
          </w:tcPr>
          <w:p w14:paraId="51D15948" w14:textId="77777777" w:rsidR="00841D17" w:rsidRPr="00C83574" w:rsidRDefault="00841D17" w:rsidP="00841D17">
            <w:pPr>
              <w:pStyle w:val="ListParagraph"/>
              <w:ind w:left="360"/>
              <w:rPr>
                <w:rFonts w:ascii="Arial" w:hAnsi="Arial" w:cs="Arial"/>
                <w:b/>
                <w:sz w:val="14"/>
                <w:szCs w:val="14"/>
              </w:rPr>
            </w:pPr>
          </w:p>
        </w:tc>
      </w:tr>
      <w:tr w:rsidR="00841D17" w:rsidRPr="002305CA" w14:paraId="697C6E5D" w14:textId="77777777" w:rsidTr="00BD4521">
        <w:trPr>
          <w:cantSplit/>
          <w:trHeight w:val="675"/>
        </w:trPr>
        <w:tc>
          <w:tcPr>
            <w:tcW w:w="9360" w:type="dxa"/>
          </w:tcPr>
          <w:p w14:paraId="2700EC78" w14:textId="592599AA" w:rsidR="00841D17" w:rsidRPr="00C83574" w:rsidRDefault="00841D17" w:rsidP="00841D17">
            <w:pPr>
              <w:pStyle w:val="ListParagraph"/>
              <w:numPr>
                <w:ilvl w:val="0"/>
                <w:numId w:val="30"/>
              </w:numPr>
              <w:rPr>
                <w:rFonts w:ascii="Arial" w:hAnsi="Arial" w:cs="Arial"/>
              </w:rPr>
            </w:pPr>
            <w:r w:rsidRPr="00C83574">
              <w:rPr>
                <w:rFonts w:ascii="Arial" w:hAnsi="Arial" w:cs="Arial"/>
                <w:b/>
              </w:rPr>
              <w:t>Smith, NR</w:t>
            </w:r>
            <w:r w:rsidRPr="00C83574">
              <w:rPr>
                <w:rFonts w:ascii="Arial" w:hAnsi="Arial" w:cs="Arial"/>
              </w:rPr>
              <w:t xml:space="preserve">, Grummon, AH, Frerichs, L. Populations potentially affected by sugar-sweetened beverage portion size laws. </w:t>
            </w:r>
            <w:r w:rsidRPr="00C83574">
              <w:rPr>
                <w:rFonts w:ascii="Arial" w:hAnsi="Arial" w:cs="Arial"/>
                <w:i/>
              </w:rPr>
              <w:t xml:space="preserve">Interdisciplinary Association of Population Health Sciences </w:t>
            </w:r>
            <w:r>
              <w:rPr>
                <w:rFonts w:ascii="Arial" w:hAnsi="Arial" w:cs="Arial"/>
                <w:i/>
              </w:rPr>
              <w:t>Annual M</w:t>
            </w:r>
            <w:r w:rsidRPr="00C83574">
              <w:rPr>
                <w:rFonts w:ascii="Arial" w:hAnsi="Arial" w:cs="Arial"/>
                <w:i/>
              </w:rPr>
              <w:t>eeting</w:t>
            </w:r>
            <w:r>
              <w:rPr>
                <w:rFonts w:ascii="Arial" w:hAnsi="Arial" w:cs="Arial"/>
                <w:i/>
              </w:rPr>
              <w:t xml:space="preserve">. </w:t>
            </w:r>
            <w:r w:rsidRPr="00D9533E">
              <w:rPr>
                <w:rFonts w:ascii="Arial" w:hAnsi="Arial" w:cs="Arial"/>
                <w:iCs/>
              </w:rPr>
              <w:t>Seattle, Washington. Oct 1-4, 2019.</w:t>
            </w:r>
            <w:r w:rsidRPr="00C83574">
              <w:rPr>
                <w:rFonts w:ascii="Arial" w:hAnsi="Arial" w:cs="Arial"/>
                <w:i/>
              </w:rPr>
              <w:t xml:space="preserve"> </w:t>
            </w:r>
          </w:p>
        </w:tc>
      </w:tr>
      <w:tr w:rsidR="00841D17" w:rsidRPr="002305CA" w14:paraId="1F322A85" w14:textId="77777777" w:rsidTr="00BD4521">
        <w:trPr>
          <w:cantSplit/>
          <w:trHeight w:val="90"/>
        </w:trPr>
        <w:tc>
          <w:tcPr>
            <w:tcW w:w="9360" w:type="dxa"/>
          </w:tcPr>
          <w:p w14:paraId="5A26D7D0" w14:textId="77777777" w:rsidR="00841D17" w:rsidRPr="00C83574" w:rsidRDefault="00841D17" w:rsidP="00841D17">
            <w:pPr>
              <w:pStyle w:val="ListParagraph"/>
              <w:ind w:left="360"/>
              <w:rPr>
                <w:rFonts w:ascii="Arial" w:hAnsi="Arial" w:cs="Arial"/>
                <w:b/>
                <w:sz w:val="14"/>
                <w:szCs w:val="14"/>
              </w:rPr>
            </w:pPr>
          </w:p>
        </w:tc>
      </w:tr>
      <w:tr w:rsidR="00841D17" w:rsidRPr="002305CA" w14:paraId="7DC8BA3D" w14:textId="77777777" w:rsidTr="00BD4521">
        <w:trPr>
          <w:cantSplit/>
          <w:trHeight w:val="828"/>
        </w:trPr>
        <w:tc>
          <w:tcPr>
            <w:tcW w:w="9360" w:type="dxa"/>
          </w:tcPr>
          <w:p w14:paraId="1FC5AE9F" w14:textId="1284FB08" w:rsidR="00841D17" w:rsidRPr="00C83574" w:rsidRDefault="00841D17" w:rsidP="00841D17">
            <w:pPr>
              <w:pStyle w:val="ListParagraph"/>
              <w:numPr>
                <w:ilvl w:val="0"/>
                <w:numId w:val="30"/>
              </w:numPr>
              <w:rPr>
                <w:rFonts w:ascii="Arial" w:hAnsi="Arial" w:cs="Arial"/>
              </w:rPr>
            </w:pPr>
            <w:r w:rsidRPr="00C83574">
              <w:rPr>
                <w:rFonts w:ascii="Arial" w:hAnsi="Arial" w:cs="Arial"/>
              </w:rPr>
              <w:t xml:space="preserve">Grummon, AH, </w:t>
            </w:r>
            <w:r w:rsidRPr="00C83574">
              <w:rPr>
                <w:rFonts w:ascii="Arial" w:hAnsi="Arial" w:cs="Arial"/>
                <w:b/>
              </w:rPr>
              <w:t>Smith, NR</w:t>
            </w:r>
            <w:r w:rsidRPr="00C83574">
              <w:rPr>
                <w:rFonts w:ascii="Arial" w:hAnsi="Arial" w:cs="Arial"/>
              </w:rPr>
              <w:t xml:space="preserve">, Golden, SD, Frerichs, L, Taillie, LS, Brewer, NT. Dietary and weight loss benefits of a national sugar-sweetened beverage health warning policy: A microsimulation analysis. </w:t>
            </w:r>
            <w:r w:rsidRPr="00C83574">
              <w:rPr>
                <w:rFonts w:ascii="Arial" w:hAnsi="Arial" w:cs="Arial"/>
                <w:i/>
              </w:rPr>
              <w:t>American Society for Nutrition Annual Meeting</w:t>
            </w:r>
            <w:r>
              <w:rPr>
                <w:rFonts w:ascii="Arial" w:hAnsi="Arial" w:cs="Arial"/>
                <w:i/>
              </w:rPr>
              <w:t>.</w:t>
            </w:r>
            <w:r w:rsidRPr="009672EC">
              <w:rPr>
                <w:rFonts w:ascii="Arial" w:hAnsi="Arial" w:cs="Arial"/>
                <w:iCs/>
              </w:rPr>
              <w:t xml:space="preserve"> Baltimore, Maryland. June 8-11, 2019. </w:t>
            </w:r>
          </w:p>
        </w:tc>
      </w:tr>
    </w:tbl>
    <w:p w14:paraId="1521CA57" w14:textId="77777777" w:rsidR="00727D34" w:rsidRDefault="00727D34" w:rsidP="00114FE9">
      <w:pPr>
        <w:rPr>
          <w:rFonts w:ascii="Arial" w:hAnsi="Arial" w:cs="Arial"/>
          <w:bCs/>
        </w:rPr>
      </w:pPr>
    </w:p>
    <w:p w14:paraId="2AF10DA4" w14:textId="7DB9CE52" w:rsidR="00AC11E0" w:rsidRDefault="00AC11E0" w:rsidP="00114FE9">
      <w:pPr>
        <w:rPr>
          <w:rFonts w:ascii="Arial" w:hAnsi="Arial" w:cs="Arial"/>
          <w:bCs/>
        </w:rPr>
      </w:pPr>
      <w:r>
        <w:rPr>
          <w:rFonts w:ascii="Arial" w:hAnsi="Arial" w:cs="Arial"/>
          <w:bCs/>
        </w:rPr>
        <w:t>Refereed Conference Posters</w:t>
      </w:r>
    </w:p>
    <w:p w14:paraId="31CA6EF0" w14:textId="7F5A94D4" w:rsidR="00BC456A" w:rsidRPr="00114FE9" w:rsidRDefault="00BC456A" w:rsidP="00114FE9">
      <w:pPr>
        <w:rPr>
          <w:rFonts w:ascii="Arial" w:hAnsi="Arial" w:cs="Arial"/>
          <w:bCs/>
        </w:rPr>
      </w:pPr>
      <w:r>
        <w:rPr>
          <w:rFonts w:ascii="Arial" w:hAnsi="Arial" w:cs="Arial"/>
          <w:bCs/>
        </w:rPr>
        <w:t>* Denotes mentored student author</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205B1D" w:rsidRPr="002305CA" w14:paraId="16F4A894" w14:textId="77777777" w:rsidTr="00F42370">
        <w:trPr>
          <w:trHeight w:val="720"/>
        </w:trPr>
        <w:tc>
          <w:tcPr>
            <w:tcW w:w="9360" w:type="dxa"/>
          </w:tcPr>
          <w:p w14:paraId="1E289BFB" w14:textId="0ABE09DB" w:rsidR="00205B1D" w:rsidRPr="00A80146" w:rsidRDefault="00205B1D" w:rsidP="00F42370">
            <w:pPr>
              <w:pStyle w:val="ListParagraph"/>
              <w:numPr>
                <w:ilvl w:val="0"/>
                <w:numId w:val="35"/>
              </w:numPr>
              <w:rPr>
                <w:rFonts w:ascii="Arial" w:hAnsi="Arial" w:cs="Arial"/>
              </w:rPr>
            </w:pPr>
            <w:r>
              <w:rPr>
                <w:rFonts w:ascii="Arial" w:hAnsi="Arial" w:cs="Arial"/>
              </w:rPr>
              <w:t>Van Groningen, A,</w:t>
            </w:r>
            <w:r w:rsidR="00BC456A">
              <w:rPr>
                <w:rFonts w:ascii="Arial" w:hAnsi="Arial" w:cs="Arial"/>
              </w:rPr>
              <w:t>*</w:t>
            </w:r>
            <w:r>
              <w:rPr>
                <w:rFonts w:ascii="Arial" w:hAnsi="Arial" w:cs="Arial"/>
              </w:rPr>
              <w:t xml:space="preserve"> Hassmiller Lich, K, Wright, DR</w:t>
            </w:r>
            <w:r w:rsidR="00BC456A">
              <w:rPr>
                <w:rFonts w:ascii="Arial" w:hAnsi="Arial" w:cs="Arial"/>
              </w:rPr>
              <w:t>, Levy, DE</w:t>
            </w:r>
            <w:r w:rsidR="0067713A">
              <w:rPr>
                <w:rFonts w:ascii="Arial" w:hAnsi="Arial" w:cs="Arial"/>
              </w:rPr>
              <w:t>,</w:t>
            </w:r>
            <w:r w:rsidR="0067713A" w:rsidRPr="00F837E6">
              <w:rPr>
                <w:rFonts w:ascii="Arial" w:hAnsi="Arial" w:cs="Arial"/>
                <w:b/>
                <w:bCs/>
              </w:rPr>
              <w:t xml:space="preserve"> Smith, NR</w:t>
            </w:r>
            <w:r>
              <w:rPr>
                <w:rFonts w:ascii="Arial" w:hAnsi="Arial" w:cs="Arial"/>
              </w:rPr>
              <w:t xml:space="preserve">. </w:t>
            </w:r>
            <w:r w:rsidR="00D05F0E" w:rsidRPr="00D05F0E">
              <w:rPr>
                <w:rFonts w:ascii="Arial" w:hAnsi="Arial" w:cs="Arial"/>
              </w:rPr>
              <w:t>Understanding the role of US state tobacco control program managers in vaping policy</w:t>
            </w:r>
            <w:r>
              <w:rPr>
                <w:rFonts w:ascii="Arial" w:hAnsi="Arial" w:cs="Arial"/>
              </w:rPr>
              <w:t xml:space="preserve">. </w:t>
            </w:r>
            <w:r>
              <w:rPr>
                <w:rFonts w:ascii="Arial" w:hAnsi="Arial" w:cs="Arial"/>
                <w:i/>
                <w:iCs/>
              </w:rPr>
              <w:t>4</w:t>
            </w:r>
            <w:r w:rsidRPr="00975759">
              <w:rPr>
                <w:rFonts w:ascii="Arial" w:hAnsi="Arial" w:cs="Arial"/>
                <w:i/>
                <w:iCs/>
              </w:rPr>
              <w:t xml:space="preserve">6th Annual </w:t>
            </w:r>
            <w:r>
              <w:rPr>
                <w:rFonts w:ascii="Arial" w:hAnsi="Arial" w:cs="Arial"/>
                <w:i/>
                <w:iCs/>
              </w:rPr>
              <w:t>Meeting of the Society for Medical Decision Making.</w:t>
            </w:r>
            <w:r w:rsidRPr="00975759">
              <w:rPr>
                <w:rFonts w:ascii="Arial" w:hAnsi="Arial" w:cs="Arial"/>
                <w:i/>
                <w:iCs/>
              </w:rPr>
              <w:t xml:space="preserve"> </w:t>
            </w:r>
            <w:r>
              <w:rPr>
                <w:rFonts w:ascii="Arial" w:hAnsi="Arial" w:cs="Arial"/>
              </w:rPr>
              <w:t>Boston, Massachusetts</w:t>
            </w:r>
            <w:r w:rsidRPr="00400721">
              <w:rPr>
                <w:rFonts w:ascii="Arial" w:hAnsi="Arial" w:cs="Arial"/>
              </w:rPr>
              <w:t xml:space="preserve">. </w:t>
            </w:r>
            <w:r>
              <w:rPr>
                <w:rFonts w:ascii="Arial" w:hAnsi="Arial" w:cs="Arial"/>
              </w:rPr>
              <w:t>Oct 27-30</w:t>
            </w:r>
            <w:r w:rsidRPr="00400721">
              <w:rPr>
                <w:rFonts w:ascii="Arial" w:hAnsi="Arial" w:cs="Arial"/>
              </w:rPr>
              <w:t>, 202</w:t>
            </w:r>
            <w:r>
              <w:rPr>
                <w:rFonts w:ascii="Arial" w:hAnsi="Arial" w:cs="Arial"/>
              </w:rPr>
              <w:t>4</w:t>
            </w:r>
            <w:r w:rsidRPr="00400721">
              <w:rPr>
                <w:rFonts w:ascii="Arial" w:hAnsi="Arial" w:cs="Arial"/>
              </w:rPr>
              <w:t>.</w:t>
            </w:r>
            <w:r>
              <w:rPr>
                <w:rFonts w:ascii="Arial" w:hAnsi="Arial" w:cs="Arial"/>
              </w:rPr>
              <w:t xml:space="preserve">  </w:t>
            </w:r>
          </w:p>
        </w:tc>
      </w:tr>
      <w:tr w:rsidR="00205B1D" w:rsidRPr="002305CA" w14:paraId="2497E68E" w14:textId="77777777" w:rsidTr="00F423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9360" w:type="dxa"/>
            <w:tcBorders>
              <w:top w:val="nil"/>
              <w:left w:val="nil"/>
              <w:bottom w:val="nil"/>
              <w:right w:val="nil"/>
            </w:tcBorders>
          </w:tcPr>
          <w:p w14:paraId="42F3F8AD" w14:textId="77777777" w:rsidR="00205B1D" w:rsidRPr="002305CA" w:rsidRDefault="00205B1D" w:rsidP="00F42370">
            <w:pPr>
              <w:spacing w:line="259" w:lineRule="auto"/>
              <w:contextualSpacing w:val="0"/>
              <w:rPr>
                <w:rFonts w:ascii="Arial" w:hAnsi="Arial" w:cs="Arial"/>
                <w:b/>
                <w:sz w:val="14"/>
                <w:szCs w:val="14"/>
              </w:rPr>
            </w:pPr>
          </w:p>
        </w:tc>
      </w:tr>
      <w:tr w:rsidR="006B2B8A" w:rsidRPr="002305CA" w14:paraId="30A2E031" w14:textId="77777777" w:rsidTr="002A4EE0">
        <w:trPr>
          <w:trHeight w:val="720"/>
        </w:trPr>
        <w:tc>
          <w:tcPr>
            <w:tcW w:w="9360" w:type="dxa"/>
          </w:tcPr>
          <w:p w14:paraId="7A5F2F34" w14:textId="0E40F0F9" w:rsidR="006B2B8A" w:rsidRPr="00A80146" w:rsidRDefault="006B2B8A" w:rsidP="002A4EE0">
            <w:pPr>
              <w:pStyle w:val="ListParagraph"/>
              <w:numPr>
                <w:ilvl w:val="0"/>
                <w:numId w:val="35"/>
              </w:numPr>
              <w:rPr>
                <w:rFonts w:ascii="Arial" w:hAnsi="Arial" w:cs="Arial"/>
              </w:rPr>
            </w:pPr>
            <w:r w:rsidRPr="00F837E6">
              <w:rPr>
                <w:rFonts w:ascii="Arial" w:hAnsi="Arial" w:cs="Arial"/>
                <w:b/>
                <w:bCs/>
              </w:rPr>
              <w:t>Smith, NR</w:t>
            </w:r>
            <w:r w:rsidRPr="00F837E6">
              <w:rPr>
                <w:rFonts w:ascii="Arial" w:hAnsi="Arial" w:cs="Arial"/>
              </w:rPr>
              <w:t>,</w:t>
            </w:r>
            <w:r>
              <w:rPr>
                <w:rFonts w:ascii="Arial" w:hAnsi="Arial" w:cs="Arial"/>
              </w:rPr>
              <w:t xml:space="preserve"> </w:t>
            </w:r>
            <w:r w:rsidR="00595246">
              <w:rPr>
                <w:rFonts w:ascii="Arial" w:hAnsi="Arial" w:cs="Arial"/>
              </w:rPr>
              <w:t>Van Groningen, A, Hassmiller Lich, K, Levy, DE</w:t>
            </w:r>
            <w:r>
              <w:rPr>
                <w:rFonts w:ascii="Arial" w:hAnsi="Arial" w:cs="Arial"/>
              </w:rPr>
              <w:t xml:space="preserve">, Wright, DR. </w:t>
            </w:r>
            <w:r w:rsidR="00595246">
              <w:rPr>
                <w:rFonts w:ascii="Arial" w:hAnsi="Arial" w:cs="Arial"/>
              </w:rPr>
              <w:t>Understanding criteria impacting state tobacco control policy prioritization.</w:t>
            </w:r>
            <w:r>
              <w:rPr>
                <w:rFonts w:ascii="Arial" w:hAnsi="Arial" w:cs="Arial"/>
              </w:rPr>
              <w:t xml:space="preserve"> </w:t>
            </w:r>
            <w:r>
              <w:rPr>
                <w:rFonts w:ascii="Arial" w:hAnsi="Arial" w:cs="Arial"/>
                <w:i/>
                <w:iCs/>
              </w:rPr>
              <w:t>4</w:t>
            </w:r>
            <w:r w:rsidRPr="00975759">
              <w:rPr>
                <w:rFonts w:ascii="Arial" w:hAnsi="Arial" w:cs="Arial"/>
                <w:i/>
                <w:iCs/>
              </w:rPr>
              <w:t xml:space="preserve">6th Annual </w:t>
            </w:r>
            <w:r>
              <w:rPr>
                <w:rFonts w:ascii="Arial" w:hAnsi="Arial" w:cs="Arial"/>
                <w:i/>
                <w:iCs/>
              </w:rPr>
              <w:t>Meeting of the Society for Medical Decision Making.</w:t>
            </w:r>
            <w:r w:rsidRPr="00975759">
              <w:rPr>
                <w:rFonts w:ascii="Arial" w:hAnsi="Arial" w:cs="Arial"/>
                <w:i/>
                <w:iCs/>
              </w:rPr>
              <w:t xml:space="preserve"> </w:t>
            </w:r>
            <w:r>
              <w:rPr>
                <w:rFonts w:ascii="Arial" w:hAnsi="Arial" w:cs="Arial"/>
              </w:rPr>
              <w:t>Boston, Massachusetts</w:t>
            </w:r>
            <w:r w:rsidRPr="00400721">
              <w:rPr>
                <w:rFonts w:ascii="Arial" w:hAnsi="Arial" w:cs="Arial"/>
              </w:rPr>
              <w:t xml:space="preserve">. </w:t>
            </w:r>
            <w:r>
              <w:rPr>
                <w:rFonts w:ascii="Arial" w:hAnsi="Arial" w:cs="Arial"/>
              </w:rPr>
              <w:t>Oct 27-3</w:t>
            </w:r>
            <w:r w:rsidR="003E4645">
              <w:rPr>
                <w:rFonts w:ascii="Arial" w:hAnsi="Arial" w:cs="Arial"/>
              </w:rPr>
              <w:t>0</w:t>
            </w:r>
            <w:r w:rsidRPr="00400721">
              <w:rPr>
                <w:rFonts w:ascii="Arial" w:hAnsi="Arial" w:cs="Arial"/>
              </w:rPr>
              <w:t>, 202</w:t>
            </w:r>
            <w:r>
              <w:rPr>
                <w:rFonts w:ascii="Arial" w:hAnsi="Arial" w:cs="Arial"/>
              </w:rPr>
              <w:t>4</w:t>
            </w:r>
            <w:r w:rsidRPr="00400721">
              <w:rPr>
                <w:rFonts w:ascii="Arial" w:hAnsi="Arial" w:cs="Arial"/>
              </w:rPr>
              <w:t>.</w:t>
            </w:r>
            <w:r>
              <w:rPr>
                <w:rFonts w:ascii="Arial" w:hAnsi="Arial" w:cs="Arial"/>
              </w:rPr>
              <w:t xml:space="preserve">  </w:t>
            </w:r>
          </w:p>
        </w:tc>
      </w:tr>
      <w:tr w:rsidR="006B2B8A" w:rsidRPr="002305CA" w14:paraId="7F4B1A86" w14:textId="77777777" w:rsidTr="002A4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9360" w:type="dxa"/>
            <w:tcBorders>
              <w:top w:val="nil"/>
              <w:left w:val="nil"/>
              <w:bottom w:val="nil"/>
              <w:right w:val="nil"/>
            </w:tcBorders>
          </w:tcPr>
          <w:p w14:paraId="737F8CD7" w14:textId="77777777" w:rsidR="006B2B8A" w:rsidRPr="002305CA" w:rsidRDefault="006B2B8A" w:rsidP="002A4EE0">
            <w:pPr>
              <w:spacing w:line="259" w:lineRule="auto"/>
              <w:contextualSpacing w:val="0"/>
              <w:rPr>
                <w:rFonts w:ascii="Arial" w:hAnsi="Arial" w:cs="Arial"/>
                <w:b/>
                <w:sz w:val="14"/>
                <w:szCs w:val="14"/>
              </w:rPr>
            </w:pPr>
          </w:p>
        </w:tc>
      </w:tr>
      <w:tr w:rsidR="00B84D12" w:rsidRPr="002305CA" w14:paraId="49D7AA12" w14:textId="77777777" w:rsidTr="00E13BA2">
        <w:trPr>
          <w:trHeight w:val="720"/>
        </w:trPr>
        <w:tc>
          <w:tcPr>
            <w:tcW w:w="9360" w:type="dxa"/>
          </w:tcPr>
          <w:p w14:paraId="71E719DA" w14:textId="1A844ECD" w:rsidR="00B84D12" w:rsidRPr="00A80146" w:rsidRDefault="00B84D12" w:rsidP="00E13BA2">
            <w:pPr>
              <w:pStyle w:val="ListParagraph"/>
              <w:numPr>
                <w:ilvl w:val="0"/>
                <w:numId w:val="35"/>
              </w:numPr>
              <w:rPr>
                <w:rFonts w:ascii="Arial" w:hAnsi="Arial" w:cs="Arial"/>
              </w:rPr>
            </w:pPr>
            <w:r w:rsidRPr="00F837E6">
              <w:rPr>
                <w:rFonts w:ascii="Arial" w:hAnsi="Arial" w:cs="Arial"/>
                <w:b/>
                <w:bCs/>
              </w:rPr>
              <w:t>Smith, NR</w:t>
            </w:r>
            <w:r w:rsidRPr="00F837E6">
              <w:rPr>
                <w:rFonts w:ascii="Arial" w:hAnsi="Arial" w:cs="Arial"/>
              </w:rPr>
              <w:t>,</w:t>
            </w:r>
            <w:r>
              <w:rPr>
                <w:rFonts w:ascii="Arial" w:hAnsi="Arial" w:cs="Arial"/>
              </w:rPr>
              <w:t xml:space="preserve"> </w:t>
            </w:r>
            <w:r w:rsidR="003668E7">
              <w:rPr>
                <w:rFonts w:ascii="Arial" w:hAnsi="Arial" w:cs="Arial"/>
              </w:rPr>
              <w:t>Crossnohere, NL, Chen, T, Wright, DR</w:t>
            </w:r>
            <w:r>
              <w:rPr>
                <w:rFonts w:ascii="Arial" w:hAnsi="Arial" w:cs="Arial"/>
              </w:rPr>
              <w:t xml:space="preserve">. </w:t>
            </w:r>
            <w:r w:rsidR="003668E7">
              <w:rPr>
                <w:rFonts w:ascii="Arial" w:hAnsi="Arial" w:cs="Arial"/>
              </w:rPr>
              <w:t xml:space="preserve">Software preferences for modeling preferences: where to StaRt? </w:t>
            </w:r>
            <w:r w:rsidR="0049264D">
              <w:rPr>
                <w:rFonts w:ascii="Arial" w:hAnsi="Arial" w:cs="Arial"/>
                <w:i/>
                <w:iCs/>
              </w:rPr>
              <w:t>4</w:t>
            </w:r>
            <w:r w:rsidRPr="00975759">
              <w:rPr>
                <w:rFonts w:ascii="Arial" w:hAnsi="Arial" w:cs="Arial"/>
                <w:i/>
                <w:iCs/>
              </w:rPr>
              <w:t xml:space="preserve">6th Annual </w:t>
            </w:r>
            <w:r w:rsidR="0028011D">
              <w:rPr>
                <w:rFonts w:ascii="Arial" w:hAnsi="Arial" w:cs="Arial"/>
                <w:i/>
                <w:iCs/>
              </w:rPr>
              <w:t>Meeting of the Society for Medical Decision Making.</w:t>
            </w:r>
            <w:r w:rsidRPr="00975759">
              <w:rPr>
                <w:rFonts w:ascii="Arial" w:hAnsi="Arial" w:cs="Arial"/>
                <w:i/>
                <w:iCs/>
              </w:rPr>
              <w:t xml:space="preserve"> </w:t>
            </w:r>
            <w:r w:rsidR="0028011D">
              <w:rPr>
                <w:rFonts w:ascii="Arial" w:hAnsi="Arial" w:cs="Arial"/>
              </w:rPr>
              <w:t>Boston, Massachusetts</w:t>
            </w:r>
            <w:r w:rsidRPr="00400721">
              <w:rPr>
                <w:rFonts w:ascii="Arial" w:hAnsi="Arial" w:cs="Arial"/>
              </w:rPr>
              <w:t xml:space="preserve">. </w:t>
            </w:r>
            <w:r w:rsidR="0028011D">
              <w:rPr>
                <w:rFonts w:ascii="Arial" w:hAnsi="Arial" w:cs="Arial"/>
              </w:rPr>
              <w:t>Oct 27-3</w:t>
            </w:r>
            <w:r w:rsidR="003E4645">
              <w:rPr>
                <w:rFonts w:ascii="Arial" w:hAnsi="Arial" w:cs="Arial"/>
              </w:rPr>
              <w:t>0</w:t>
            </w:r>
            <w:r w:rsidRPr="00400721">
              <w:rPr>
                <w:rFonts w:ascii="Arial" w:hAnsi="Arial" w:cs="Arial"/>
              </w:rPr>
              <w:t>, 202</w:t>
            </w:r>
            <w:r w:rsidR="0028011D">
              <w:rPr>
                <w:rFonts w:ascii="Arial" w:hAnsi="Arial" w:cs="Arial"/>
              </w:rPr>
              <w:t>4</w:t>
            </w:r>
            <w:r w:rsidRPr="00400721">
              <w:rPr>
                <w:rFonts w:ascii="Arial" w:hAnsi="Arial" w:cs="Arial"/>
              </w:rPr>
              <w:t>.</w:t>
            </w:r>
            <w:r>
              <w:rPr>
                <w:rFonts w:ascii="Arial" w:hAnsi="Arial" w:cs="Arial"/>
              </w:rPr>
              <w:t xml:space="preserve">  </w:t>
            </w:r>
          </w:p>
        </w:tc>
      </w:tr>
      <w:tr w:rsidR="00B84D12" w:rsidRPr="002305CA" w14:paraId="456B876A" w14:textId="77777777" w:rsidTr="00E13B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9360" w:type="dxa"/>
            <w:tcBorders>
              <w:top w:val="nil"/>
              <w:left w:val="nil"/>
              <w:bottom w:val="nil"/>
              <w:right w:val="nil"/>
            </w:tcBorders>
          </w:tcPr>
          <w:p w14:paraId="71A44156" w14:textId="77777777" w:rsidR="00B84D12" w:rsidRPr="002305CA" w:rsidRDefault="00B84D12" w:rsidP="00E13BA2">
            <w:pPr>
              <w:spacing w:line="259" w:lineRule="auto"/>
              <w:contextualSpacing w:val="0"/>
              <w:rPr>
                <w:rFonts w:ascii="Arial" w:hAnsi="Arial" w:cs="Arial"/>
                <w:b/>
                <w:sz w:val="14"/>
                <w:szCs w:val="14"/>
              </w:rPr>
            </w:pPr>
          </w:p>
        </w:tc>
      </w:tr>
      <w:tr w:rsidR="006D7ABD" w:rsidRPr="002305CA" w14:paraId="7A79FD15" w14:textId="77777777" w:rsidTr="00FF2B1A">
        <w:trPr>
          <w:trHeight w:val="540"/>
        </w:trPr>
        <w:tc>
          <w:tcPr>
            <w:tcW w:w="9360" w:type="dxa"/>
          </w:tcPr>
          <w:p w14:paraId="2EA13BA5" w14:textId="3D7D5771" w:rsidR="006D7ABD" w:rsidRPr="00A80146" w:rsidRDefault="006D7ABD" w:rsidP="007E50F7">
            <w:pPr>
              <w:pStyle w:val="ListParagraph"/>
              <w:numPr>
                <w:ilvl w:val="0"/>
                <w:numId w:val="35"/>
              </w:numPr>
              <w:rPr>
                <w:rFonts w:ascii="Arial" w:hAnsi="Arial" w:cs="Arial"/>
              </w:rPr>
            </w:pPr>
            <w:r w:rsidRPr="00F837E6">
              <w:rPr>
                <w:rFonts w:ascii="Arial" w:hAnsi="Arial" w:cs="Arial"/>
                <w:b/>
                <w:bCs/>
              </w:rPr>
              <w:t>Smith, NR</w:t>
            </w:r>
            <w:r w:rsidRPr="00F837E6">
              <w:rPr>
                <w:rFonts w:ascii="Arial" w:hAnsi="Arial" w:cs="Arial"/>
              </w:rPr>
              <w:t>,</w:t>
            </w:r>
            <w:r>
              <w:rPr>
                <w:rFonts w:ascii="Arial" w:hAnsi="Arial" w:cs="Arial"/>
              </w:rPr>
              <w:t xml:space="preserve"> Cruz, JL,</w:t>
            </w:r>
            <w:r w:rsidR="00DA7EEA">
              <w:rPr>
                <w:rFonts w:ascii="Arial" w:hAnsi="Arial" w:cs="Arial"/>
              </w:rPr>
              <w:t>*</w:t>
            </w:r>
            <w:r>
              <w:rPr>
                <w:rFonts w:ascii="Arial" w:hAnsi="Arial" w:cs="Arial"/>
              </w:rPr>
              <w:t xml:space="preserve"> Gannon, J.G., Mazzucca-Ragan, S. </w:t>
            </w:r>
            <w:r w:rsidR="00213CF8" w:rsidRPr="00213CF8">
              <w:rPr>
                <w:rFonts w:ascii="Arial" w:hAnsi="Arial" w:cs="Arial"/>
              </w:rPr>
              <w:t xml:space="preserve">Thinking beyond the model: Understanding the spectrum of benefits, challenges, and future needs of participatory </w:t>
            </w:r>
            <w:r w:rsidR="00213CF8" w:rsidRPr="00213CF8">
              <w:rPr>
                <w:rFonts w:ascii="Arial" w:hAnsi="Arial" w:cs="Arial"/>
              </w:rPr>
              <w:lastRenderedPageBreak/>
              <w:t>systems science methods for implementation research</w:t>
            </w:r>
            <w:r>
              <w:rPr>
                <w:rFonts w:ascii="Arial" w:hAnsi="Arial" w:cs="Arial"/>
              </w:rPr>
              <w:t xml:space="preserve">. </w:t>
            </w:r>
            <w:r w:rsidR="00975759" w:rsidRPr="00975759">
              <w:rPr>
                <w:rFonts w:ascii="Arial" w:hAnsi="Arial" w:cs="Arial"/>
                <w:i/>
                <w:iCs/>
              </w:rPr>
              <w:t>16th Annual Conference on the Science of Dissemination and Implementation</w:t>
            </w:r>
            <w:r w:rsidR="00400721">
              <w:rPr>
                <w:rFonts w:ascii="Arial" w:hAnsi="Arial" w:cs="Arial"/>
                <w:i/>
                <w:iCs/>
              </w:rPr>
              <w:t>.</w:t>
            </w:r>
            <w:r w:rsidR="00975759" w:rsidRPr="00975759">
              <w:rPr>
                <w:rFonts w:ascii="Arial" w:hAnsi="Arial" w:cs="Arial"/>
                <w:i/>
                <w:iCs/>
              </w:rPr>
              <w:t xml:space="preserve"> </w:t>
            </w:r>
            <w:r w:rsidR="00975759" w:rsidRPr="00400721">
              <w:rPr>
                <w:rFonts w:ascii="Arial" w:hAnsi="Arial" w:cs="Arial"/>
              </w:rPr>
              <w:t>Arlington, Virginia</w:t>
            </w:r>
            <w:r w:rsidR="00400721" w:rsidRPr="00400721">
              <w:rPr>
                <w:rFonts w:ascii="Arial" w:hAnsi="Arial" w:cs="Arial"/>
              </w:rPr>
              <w:t>.</w:t>
            </w:r>
            <w:r w:rsidR="00F2689F" w:rsidRPr="00400721">
              <w:rPr>
                <w:rFonts w:ascii="Arial" w:hAnsi="Arial" w:cs="Arial"/>
              </w:rPr>
              <w:t xml:space="preserve"> Dec 11-13</w:t>
            </w:r>
            <w:r w:rsidR="00400721" w:rsidRPr="00400721">
              <w:rPr>
                <w:rFonts w:ascii="Arial" w:hAnsi="Arial" w:cs="Arial"/>
              </w:rPr>
              <w:t>, 2023</w:t>
            </w:r>
            <w:r w:rsidR="00F2689F" w:rsidRPr="00400721">
              <w:rPr>
                <w:rFonts w:ascii="Arial" w:hAnsi="Arial" w:cs="Arial"/>
              </w:rPr>
              <w:t>.</w:t>
            </w:r>
            <w:r w:rsidR="00F2689F">
              <w:rPr>
                <w:rFonts w:ascii="Arial" w:hAnsi="Arial" w:cs="Arial"/>
              </w:rPr>
              <w:t xml:space="preserve"> </w:t>
            </w:r>
            <w:r>
              <w:rPr>
                <w:rFonts w:ascii="Arial" w:hAnsi="Arial" w:cs="Arial"/>
              </w:rPr>
              <w:t xml:space="preserve"> </w:t>
            </w:r>
          </w:p>
        </w:tc>
      </w:tr>
      <w:tr w:rsidR="006D7ABD" w:rsidRPr="002305CA" w14:paraId="51FEF437" w14:textId="77777777" w:rsidTr="002C30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9360" w:type="dxa"/>
            <w:tcBorders>
              <w:top w:val="nil"/>
              <w:left w:val="nil"/>
              <w:bottom w:val="nil"/>
              <w:right w:val="nil"/>
            </w:tcBorders>
          </w:tcPr>
          <w:p w14:paraId="34EF0E28" w14:textId="77777777" w:rsidR="006D7ABD" w:rsidRPr="002305CA" w:rsidRDefault="006D7ABD" w:rsidP="002C302B">
            <w:pPr>
              <w:spacing w:line="259" w:lineRule="auto"/>
              <w:contextualSpacing w:val="0"/>
              <w:rPr>
                <w:rFonts w:ascii="Arial" w:hAnsi="Arial" w:cs="Arial"/>
                <w:b/>
                <w:sz w:val="14"/>
                <w:szCs w:val="14"/>
              </w:rPr>
            </w:pPr>
          </w:p>
        </w:tc>
      </w:tr>
      <w:tr w:rsidR="006D7ABD" w:rsidRPr="002305CA" w14:paraId="3A4F1BF0" w14:textId="77777777" w:rsidTr="002C302B">
        <w:trPr>
          <w:trHeight w:val="720"/>
        </w:trPr>
        <w:tc>
          <w:tcPr>
            <w:tcW w:w="9360" w:type="dxa"/>
          </w:tcPr>
          <w:p w14:paraId="3CEBBA19" w14:textId="7EB8E31A" w:rsidR="006D7ABD" w:rsidRPr="00A80146" w:rsidRDefault="00F23E2D" w:rsidP="007E50F7">
            <w:pPr>
              <w:pStyle w:val="ListParagraph"/>
              <w:numPr>
                <w:ilvl w:val="0"/>
                <w:numId w:val="35"/>
              </w:numPr>
              <w:rPr>
                <w:rFonts w:ascii="Arial" w:hAnsi="Arial" w:cs="Arial"/>
              </w:rPr>
            </w:pPr>
            <w:r>
              <w:rPr>
                <w:rFonts w:ascii="Arial" w:hAnsi="Arial" w:cs="Arial"/>
              </w:rPr>
              <w:t>Korn, AR</w:t>
            </w:r>
            <w:r w:rsidRPr="00F23E2D">
              <w:rPr>
                <w:rFonts w:ascii="Arial" w:hAnsi="Arial" w:cs="Arial"/>
              </w:rPr>
              <w:t xml:space="preserve">, </w:t>
            </w:r>
            <w:r>
              <w:rPr>
                <w:rFonts w:ascii="Arial" w:hAnsi="Arial" w:cs="Arial"/>
              </w:rPr>
              <w:t>Cruz, JL</w:t>
            </w:r>
            <w:r w:rsidRPr="00F23E2D">
              <w:rPr>
                <w:rFonts w:ascii="Arial" w:hAnsi="Arial" w:cs="Arial"/>
              </w:rPr>
              <w:t xml:space="preserve">, </w:t>
            </w:r>
            <w:r w:rsidRPr="00F23E2D">
              <w:rPr>
                <w:rFonts w:ascii="Arial" w:hAnsi="Arial" w:cs="Arial"/>
                <w:b/>
              </w:rPr>
              <w:t>Smith, NR</w:t>
            </w:r>
            <w:r w:rsidRPr="00F23E2D">
              <w:rPr>
                <w:rFonts w:ascii="Arial" w:hAnsi="Arial" w:cs="Arial"/>
              </w:rPr>
              <w:t xml:space="preserve">, </w:t>
            </w:r>
            <w:r>
              <w:rPr>
                <w:rFonts w:ascii="Arial" w:hAnsi="Arial" w:cs="Arial"/>
              </w:rPr>
              <w:t>Carney, M</w:t>
            </w:r>
            <w:r w:rsidRPr="00F23E2D">
              <w:rPr>
                <w:rFonts w:ascii="Arial" w:hAnsi="Arial" w:cs="Arial"/>
              </w:rPr>
              <w:t xml:space="preserve">, </w:t>
            </w:r>
            <w:r>
              <w:rPr>
                <w:rFonts w:ascii="Arial" w:hAnsi="Arial" w:cs="Arial"/>
              </w:rPr>
              <w:t xml:space="preserve">Jacob, RR, Slater, W, </w:t>
            </w:r>
            <w:r w:rsidRPr="00F23E2D">
              <w:rPr>
                <w:rFonts w:ascii="Arial" w:hAnsi="Arial" w:cs="Arial"/>
              </w:rPr>
              <w:t>Ramanadhan</w:t>
            </w:r>
            <w:r>
              <w:rPr>
                <w:rFonts w:ascii="Arial" w:hAnsi="Arial" w:cs="Arial"/>
              </w:rPr>
              <w:t xml:space="preserve">, S </w:t>
            </w:r>
            <w:r w:rsidR="003B5091">
              <w:rPr>
                <w:rFonts w:ascii="Arial" w:hAnsi="Arial" w:cs="Arial"/>
              </w:rPr>
              <w:t xml:space="preserve">Strategies for leveraging social networks in community-level dissemination and implementation research: a narrative review. </w:t>
            </w:r>
            <w:r w:rsidR="003B5091" w:rsidRPr="00975759">
              <w:rPr>
                <w:rFonts w:ascii="Arial" w:hAnsi="Arial" w:cs="Arial"/>
                <w:i/>
                <w:iCs/>
              </w:rPr>
              <w:t>16th Annual Conference on the Science of Dissemination and Implementation</w:t>
            </w:r>
            <w:r w:rsidR="00400721">
              <w:rPr>
                <w:rFonts w:ascii="Arial" w:hAnsi="Arial" w:cs="Arial"/>
                <w:i/>
                <w:iCs/>
              </w:rPr>
              <w:t>.</w:t>
            </w:r>
            <w:r w:rsidR="003B5091" w:rsidRPr="00975759">
              <w:rPr>
                <w:rFonts w:ascii="Arial" w:hAnsi="Arial" w:cs="Arial"/>
                <w:i/>
                <w:iCs/>
              </w:rPr>
              <w:t xml:space="preserve"> </w:t>
            </w:r>
            <w:r w:rsidR="003B5091" w:rsidRPr="00400721">
              <w:rPr>
                <w:rFonts w:ascii="Arial" w:hAnsi="Arial" w:cs="Arial"/>
              </w:rPr>
              <w:t>Arlington, Virginia</w:t>
            </w:r>
            <w:r w:rsidR="00400721">
              <w:rPr>
                <w:rFonts w:ascii="Arial" w:hAnsi="Arial" w:cs="Arial"/>
              </w:rPr>
              <w:t>.</w:t>
            </w:r>
            <w:r w:rsidR="003B5091" w:rsidRPr="00400721">
              <w:rPr>
                <w:rFonts w:ascii="Arial" w:hAnsi="Arial" w:cs="Arial"/>
              </w:rPr>
              <w:t xml:space="preserve"> Dec 11-13</w:t>
            </w:r>
            <w:r w:rsidR="00400721" w:rsidRPr="00400721">
              <w:rPr>
                <w:rFonts w:ascii="Arial" w:hAnsi="Arial" w:cs="Arial"/>
              </w:rPr>
              <w:t>, 2023</w:t>
            </w:r>
            <w:r w:rsidR="003B5091" w:rsidRPr="00400721">
              <w:rPr>
                <w:rFonts w:ascii="Arial" w:hAnsi="Arial" w:cs="Arial"/>
              </w:rPr>
              <w:t>.</w:t>
            </w:r>
            <w:r w:rsidR="003B5091">
              <w:rPr>
                <w:rFonts w:ascii="Arial" w:hAnsi="Arial" w:cs="Arial"/>
              </w:rPr>
              <w:t xml:space="preserve">  </w:t>
            </w:r>
          </w:p>
        </w:tc>
      </w:tr>
      <w:tr w:rsidR="00A05559" w:rsidRPr="002305CA" w14:paraId="5B57E507" w14:textId="77777777" w:rsidTr="00BD45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9360" w:type="dxa"/>
            <w:tcBorders>
              <w:top w:val="nil"/>
              <w:left w:val="nil"/>
              <w:bottom w:val="nil"/>
              <w:right w:val="nil"/>
            </w:tcBorders>
          </w:tcPr>
          <w:p w14:paraId="7D2A504F" w14:textId="77777777" w:rsidR="00A05559" w:rsidRPr="002305CA" w:rsidRDefault="00A05559" w:rsidP="00BD4521">
            <w:pPr>
              <w:spacing w:line="259" w:lineRule="auto"/>
              <w:contextualSpacing w:val="0"/>
              <w:rPr>
                <w:rFonts w:ascii="Arial" w:hAnsi="Arial" w:cs="Arial"/>
                <w:b/>
                <w:sz w:val="14"/>
                <w:szCs w:val="14"/>
              </w:rPr>
            </w:pPr>
          </w:p>
        </w:tc>
      </w:tr>
      <w:tr w:rsidR="00114FE9" w:rsidRPr="002305CA" w14:paraId="7DE0D363" w14:textId="77777777" w:rsidTr="004B5FD7">
        <w:trPr>
          <w:cantSplit/>
          <w:trHeight w:val="270"/>
        </w:trPr>
        <w:tc>
          <w:tcPr>
            <w:tcW w:w="9360" w:type="dxa"/>
          </w:tcPr>
          <w:p w14:paraId="6F7F3352" w14:textId="59AC9D95" w:rsidR="00114FE9" w:rsidRPr="00C83574" w:rsidRDefault="00114FE9" w:rsidP="007E50F7">
            <w:pPr>
              <w:pStyle w:val="ListParagraph"/>
              <w:numPr>
                <w:ilvl w:val="0"/>
                <w:numId w:val="35"/>
              </w:numPr>
              <w:rPr>
                <w:rFonts w:ascii="Arial" w:hAnsi="Arial" w:cs="Arial"/>
              </w:rPr>
            </w:pPr>
            <w:r w:rsidRPr="00C83574">
              <w:rPr>
                <w:rFonts w:ascii="Arial" w:hAnsi="Arial" w:cs="Arial"/>
                <w:b/>
                <w:bCs/>
              </w:rPr>
              <w:t>Smith, NR</w:t>
            </w:r>
            <w:r w:rsidRPr="00C83574">
              <w:rPr>
                <w:rFonts w:ascii="Arial" w:hAnsi="Arial" w:cs="Arial"/>
              </w:rPr>
              <w:t xml:space="preserve">, Mazzucca, S, Hall, MG, </w:t>
            </w:r>
            <w:r w:rsidR="009A6EAA">
              <w:rPr>
                <w:rFonts w:ascii="Arial" w:hAnsi="Arial" w:cs="Arial"/>
              </w:rPr>
              <w:t xml:space="preserve">Hassmiller Lich, K, </w:t>
            </w:r>
            <w:r w:rsidRPr="00C83574">
              <w:rPr>
                <w:rFonts w:ascii="Arial" w:hAnsi="Arial" w:cs="Arial"/>
              </w:rPr>
              <w:t xml:space="preserve">Brownson, RC, Frerichs, L. Opportunities to improve policy dissemination by tailoring communication materials to the research priorities of legislators. </w:t>
            </w:r>
            <w:r w:rsidR="00400721" w:rsidRPr="00975759">
              <w:rPr>
                <w:rFonts w:ascii="Arial" w:hAnsi="Arial" w:cs="Arial"/>
                <w:i/>
                <w:iCs/>
              </w:rPr>
              <w:t>1</w:t>
            </w:r>
            <w:r w:rsidR="00400721">
              <w:rPr>
                <w:rFonts w:ascii="Arial" w:hAnsi="Arial" w:cs="Arial"/>
                <w:i/>
                <w:iCs/>
              </w:rPr>
              <w:t>3</w:t>
            </w:r>
            <w:r w:rsidR="00400721" w:rsidRPr="00975759">
              <w:rPr>
                <w:rFonts w:ascii="Arial" w:hAnsi="Arial" w:cs="Arial"/>
                <w:i/>
                <w:iCs/>
              </w:rPr>
              <w:t>th Annual Conference on the Science of Dissemination and Implementation</w:t>
            </w:r>
            <w:r w:rsidR="00400721">
              <w:rPr>
                <w:rFonts w:ascii="Arial" w:hAnsi="Arial" w:cs="Arial"/>
                <w:i/>
                <w:iCs/>
              </w:rPr>
              <w:t xml:space="preserve">. </w:t>
            </w:r>
            <w:r w:rsidR="00400721">
              <w:rPr>
                <w:rFonts w:ascii="Arial" w:hAnsi="Arial" w:cs="Arial"/>
              </w:rPr>
              <w:t>Virtual due to COVID-19. Dec 15-17, 2020.</w:t>
            </w:r>
          </w:p>
        </w:tc>
      </w:tr>
      <w:tr w:rsidR="00114FE9" w:rsidRPr="002305CA" w14:paraId="51F646C0" w14:textId="77777777" w:rsidTr="004B5FD7">
        <w:trPr>
          <w:cantSplit/>
          <w:trHeight w:val="90"/>
        </w:trPr>
        <w:tc>
          <w:tcPr>
            <w:tcW w:w="9360" w:type="dxa"/>
          </w:tcPr>
          <w:p w14:paraId="351A6DE2" w14:textId="77777777" w:rsidR="00114FE9" w:rsidRPr="00C83574" w:rsidRDefault="00114FE9" w:rsidP="004B5FD7">
            <w:pPr>
              <w:pStyle w:val="ListParagraph"/>
              <w:ind w:left="360"/>
              <w:rPr>
                <w:rFonts w:ascii="Arial" w:hAnsi="Arial" w:cs="Arial"/>
                <w:b/>
                <w:sz w:val="14"/>
                <w:szCs w:val="14"/>
              </w:rPr>
            </w:pPr>
          </w:p>
        </w:tc>
      </w:tr>
      <w:tr w:rsidR="00114FE9" w:rsidRPr="002305CA" w14:paraId="0D62C5F8" w14:textId="77777777" w:rsidTr="004B5FD7">
        <w:trPr>
          <w:cantSplit/>
          <w:trHeight w:val="270"/>
        </w:trPr>
        <w:tc>
          <w:tcPr>
            <w:tcW w:w="9360" w:type="dxa"/>
          </w:tcPr>
          <w:p w14:paraId="700510CF" w14:textId="3EF9A743" w:rsidR="00114FE9" w:rsidRPr="00C83574" w:rsidRDefault="00114FE9" w:rsidP="007E50F7">
            <w:pPr>
              <w:pStyle w:val="ListParagraph"/>
              <w:numPr>
                <w:ilvl w:val="0"/>
                <w:numId w:val="35"/>
              </w:numPr>
              <w:rPr>
                <w:rFonts w:ascii="Arial" w:hAnsi="Arial" w:cs="Arial"/>
              </w:rPr>
            </w:pPr>
            <w:r w:rsidRPr="00C83574">
              <w:rPr>
                <w:rFonts w:ascii="Arial" w:hAnsi="Arial" w:cs="Arial"/>
              </w:rPr>
              <w:t xml:space="preserve">Knocke, K, </w:t>
            </w:r>
            <w:r w:rsidRPr="00C83574">
              <w:rPr>
                <w:rFonts w:ascii="Arial" w:hAnsi="Arial" w:cs="Arial"/>
                <w:b/>
                <w:bCs/>
              </w:rPr>
              <w:t>Smith, NR.</w:t>
            </w:r>
            <w:r w:rsidRPr="00C83574">
              <w:rPr>
                <w:rFonts w:ascii="Arial" w:hAnsi="Arial" w:cs="Arial"/>
              </w:rPr>
              <w:t xml:space="preserve"> Where do we start? Methods for pre-implementation planning. </w:t>
            </w:r>
            <w:r w:rsidR="000532A5" w:rsidRPr="00975759">
              <w:rPr>
                <w:rFonts w:ascii="Arial" w:hAnsi="Arial" w:cs="Arial"/>
                <w:i/>
                <w:iCs/>
              </w:rPr>
              <w:t>1</w:t>
            </w:r>
            <w:r w:rsidR="000532A5">
              <w:rPr>
                <w:rFonts w:ascii="Arial" w:hAnsi="Arial" w:cs="Arial"/>
                <w:i/>
                <w:iCs/>
              </w:rPr>
              <w:t>3</w:t>
            </w:r>
            <w:r w:rsidR="000532A5" w:rsidRPr="00975759">
              <w:rPr>
                <w:rFonts w:ascii="Arial" w:hAnsi="Arial" w:cs="Arial"/>
                <w:i/>
                <w:iCs/>
              </w:rPr>
              <w:t>th Annual Conference on the Science of Dissemination and Implementation</w:t>
            </w:r>
            <w:r w:rsidR="000532A5">
              <w:rPr>
                <w:rFonts w:ascii="Arial" w:hAnsi="Arial" w:cs="Arial"/>
                <w:i/>
                <w:iCs/>
              </w:rPr>
              <w:t xml:space="preserve">. </w:t>
            </w:r>
            <w:r w:rsidR="000532A5" w:rsidRPr="000532A5">
              <w:rPr>
                <w:rFonts w:ascii="Arial" w:hAnsi="Arial" w:cs="Arial"/>
              </w:rPr>
              <w:t xml:space="preserve">Virtual due to COVID-19. </w:t>
            </w:r>
            <w:r w:rsidRPr="000532A5">
              <w:rPr>
                <w:rFonts w:ascii="Arial" w:hAnsi="Arial" w:cs="Arial"/>
              </w:rPr>
              <w:t>Dec 15-17</w:t>
            </w:r>
            <w:r w:rsidR="000532A5" w:rsidRPr="000532A5">
              <w:rPr>
                <w:rFonts w:ascii="Arial" w:hAnsi="Arial" w:cs="Arial"/>
              </w:rPr>
              <w:t>, 2020</w:t>
            </w:r>
            <w:r w:rsidRPr="000532A5">
              <w:rPr>
                <w:rFonts w:ascii="Arial" w:hAnsi="Arial" w:cs="Arial"/>
              </w:rPr>
              <w:t>.</w:t>
            </w:r>
            <w:r w:rsidRPr="00C83574">
              <w:rPr>
                <w:rFonts w:ascii="Arial" w:hAnsi="Arial" w:cs="Arial"/>
                <w:i/>
                <w:iCs/>
              </w:rPr>
              <w:t xml:space="preserve"> </w:t>
            </w:r>
          </w:p>
        </w:tc>
      </w:tr>
      <w:tr w:rsidR="00114FE9" w:rsidRPr="002305CA" w14:paraId="4E2DD023" w14:textId="77777777" w:rsidTr="004B5FD7">
        <w:trPr>
          <w:cantSplit/>
          <w:trHeight w:val="90"/>
        </w:trPr>
        <w:tc>
          <w:tcPr>
            <w:tcW w:w="9360" w:type="dxa"/>
          </w:tcPr>
          <w:p w14:paraId="21517CCF" w14:textId="77777777" w:rsidR="00114FE9" w:rsidRPr="00C83574" w:rsidRDefault="00114FE9" w:rsidP="004B5FD7">
            <w:pPr>
              <w:pStyle w:val="ListParagraph"/>
              <w:ind w:left="360"/>
              <w:rPr>
                <w:rFonts w:ascii="Arial" w:hAnsi="Arial" w:cs="Arial"/>
                <w:b/>
                <w:sz w:val="14"/>
                <w:szCs w:val="14"/>
              </w:rPr>
            </w:pPr>
          </w:p>
        </w:tc>
      </w:tr>
      <w:tr w:rsidR="00114FE9" w:rsidRPr="002305CA" w14:paraId="081FFAFB" w14:textId="77777777" w:rsidTr="004B5FD7">
        <w:trPr>
          <w:cantSplit/>
          <w:trHeight w:val="270"/>
        </w:trPr>
        <w:tc>
          <w:tcPr>
            <w:tcW w:w="9360" w:type="dxa"/>
          </w:tcPr>
          <w:p w14:paraId="4E96BEBB" w14:textId="2C705460" w:rsidR="00114FE9" w:rsidRPr="00C83574" w:rsidRDefault="00114FE9" w:rsidP="007E50F7">
            <w:pPr>
              <w:pStyle w:val="ListParagraph"/>
              <w:numPr>
                <w:ilvl w:val="0"/>
                <w:numId w:val="35"/>
              </w:numPr>
              <w:rPr>
                <w:rFonts w:ascii="Arial" w:hAnsi="Arial" w:cs="Arial"/>
              </w:rPr>
            </w:pPr>
            <w:r w:rsidRPr="00C83574">
              <w:rPr>
                <w:rFonts w:ascii="Arial" w:hAnsi="Arial" w:cs="Arial"/>
                <w:b/>
                <w:bCs/>
              </w:rPr>
              <w:t>Smith, NR</w:t>
            </w:r>
            <w:r w:rsidRPr="00C83574">
              <w:rPr>
                <w:rFonts w:ascii="Arial" w:hAnsi="Arial" w:cs="Arial"/>
              </w:rPr>
              <w:t xml:space="preserve">, Mazzucca, S, Hall, MG, </w:t>
            </w:r>
            <w:r w:rsidR="009A6EAA">
              <w:rPr>
                <w:rFonts w:ascii="Arial" w:hAnsi="Arial" w:cs="Arial"/>
              </w:rPr>
              <w:t xml:space="preserve">Hassmiller Lich, K, </w:t>
            </w:r>
            <w:r w:rsidRPr="00C83574">
              <w:rPr>
                <w:rFonts w:ascii="Arial" w:hAnsi="Arial" w:cs="Arial"/>
              </w:rPr>
              <w:t xml:space="preserve">Ng, SW, Frerichs, L. Identifying groups of policymakers with similar communication preferences to better tailor public health- and nutrition-related research communications. </w:t>
            </w:r>
            <w:r w:rsidRPr="00C83574">
              <w:rPr>
                <w:rFonts w:ascii="Arial" w:hAnsi="Arial" w:cs="Arial"/>
                <w:i/>
                <w:iCs/>
              </w:rPr>
              <w:t xml:space="preserve">Interdisciplinary Association for Population Health Sciences </w:t>
            </w:r>
            <w:r w:rsidR="000532A5">
              <w:rPr>
                <w:rFonts w:ascii="Arial" w:hAnsi="Arial" w:cs="Arial"/>
                <w:i/>
                <w:iCs/>
              </w:rPr>
              <w:t>Annual M</w:t>
            </w:r>
            <w:r w:rsidRPr="00C83574">
              <w:rPr>
                <w:rFonts w:ascii="Arial" w:hAnsi="Arial" w:cs="Arial"/>
                <w:i/>
                <w:iCs/>
              </w:rPr>
              <w:t>eeting</w:t>
            </w:r>
            <w:r w:rsidR="000532A5">
              <w:rPr>
                <w:rFonts w:ascii="Arial" w:hAnsi="Arial" w:cs="Arial"/>
                <w:i/>
                <w:iCs/>
              </w:rPr>
              <w:t xml:space="preserve">. </w:t>
            </w:r>
            <w:r w:rsidR="000532A5" w:rsidRPr="000532A5">
              <w:rPr>
                <w:rFonts w:ascii="Arial" w:hAnsi="Arial" w:cs="Arial"/>
              </w:rPr>
              <w:t>Virtual due to COVID-19.</w:t>
            </w:r>
            <w:r w:rsidR="005F3DA9" w:rsidRPr="000532A5">
              <w:rPr>
                <w:rFonts w:ascii="Arial" w:hAnsi="Arial" w:cs="Arial"/>
              </w:rPr>
              <w:t xml:space="preserve"> </w:t>
            </w:r>
            <w:r w:rsidRPr="000532A5">
              <w:rPr>
                <w:rFonts w:ascii="Arial" w:hAnsi="Arial" w:cs="Arial"/>
              </w:rPr>
              <w:t>Sept 30-Oct 2</w:t>
            </w:r>
            <w:r w:rsidR="005F3DA9" w:rsidRPr="000532A5">
              <w:rPr>
                <w:rFonts w:ascii="Arial" w:hAnsi="Arial" w:cs="Arial"/>
              </w:rPr>
              <w:t xml:space="preserve">, </w:t>
            </w:r>
            <w:r w:rsidR="000532A5" w:rsidRPr="000532A5">
              <w:rPr>
                <w:rFonts w:ascii="Arial" w:hAnsi="Arial" w:cs="Arial"/>
              </w:rPr>
              <w:t>2020</w:t>
            </w:r>
            <w:r w:rsidRPr="000532A5">
              <w:rPr>
                <w:rFonts w:ascii="Arial" w:hAnsi="Arial" w:cs="Arial"/>
              </w:rPr>
              <w:t>.</w:t>
            </w:r>
            <w:r w:rsidRPr="00C83574">
              <w:rPr>
                <w:rFonts w:ascii="Arial" w:hAnsi="Arial" w:cs="Arial"/>
                <w:i/>
                <w:iCs/>
              </w:rPr>
              <w:t xml:space="preserve"> </w:t>
            </w:r>
            <w:r w:rsidRPr="00C83574">
              <w:rPr>
                <w:rFonts w:ascii="Arial" w:hAnsi="Arial" w:cs="Arial"/>
                <w:b/>
                <w:bCs/>
              </w:rPr>
              <w:t xml:space="preserve">Poster award winner. </w:t>
            </w:r>
          </w:p>
        </w:tc>
      </w:tr>
      <w:tr w:rsidR="00114FE9" w:rsidRPr="002305CA" w14:paraId="78143264" w14:textId="77777777" w:rsidTr="004B5FD7">
        <w:trPr>
          <w:cantSplit/>
          <w:trHeight w:val="90"/>
        </w:trPr>
        <w:tc>
          <w:tcPr>
            <w:tcW w:w="9360" w:type="dxa"/>
          </w:tcPr>
          <w:p w14:paraId="4DEC2A00" w14:textId="77777777" w:rsidR="00114FE9" w:rsidRPr="00C83574" w:rsidRDefault="00114FE9" w:rsidP="004B5FD7">
            <w:pPr>
              <w:pStyle w:val="ListParagraph"/>
              <w:ind w:left="360"/>
              <w:rPr>
                <w:rFonts w:ascii="Arial" w:hAnsi="Arial" w:cs="Arial"/>
                <w:b/>
                <w:sz w:val="14"/>
                <w:szCs w:val="14"/>
              </w:rPr>
            </w:pPr>
          </w:p>
        </w:tc>
      </w:tr>
      <w:tr w:rsidR="00114FE9" w:rsidRPr="002305CA" w14:paraId="7E548C5D" w14:textId="77777777" w:rsidTr="004B5FD7">
        <w:trPr>
          <w:cantSplit/>
          <w:trHeight w:val="711"/>
        </w:trPr>
        <w:tc>
          <w:tcPr>
            <w:tcW w:w="9360" w:type="dxa"/>
          </w:tcPr>
          <w:p w14:paraId="0268821F" w14:textId="1974044C" w:rsidR="00114FE9" w:rsidRPr="00C83574" w:rsidRDefault="00114FE9" w:rsidP="007E50F7">
            <w:pPr>
              <w:pStyle w:val="ListParagraph"/>
              <w:numPr>
                <w:ilvl w:val="0"/>
                <w:numId w:val="35"/>
              </w:numPr>
              <w:rPr>
                <w:rFonts w:ascii="Arial" w:hAnsi="Arial" w:cs="Arial"/>
                <w:b/>
              </w:rPr>
            </w:pPr>
            <w:r w:rsidRPr="00C83574">
              <w:rPr>
                <w:rFonts w:ascii="Arial" w:hAnsi="Arial" w:cs="Arial"/>
                <w:bCs/>
              </w:rPr>
              <w:t xml:space="preserve">Martinez, RA, Andrabi, N, Goodwin, AN, Wilbur, RE, </w:t>
            </w:r>
            <w:r w:rsidRPr="00C83574">
              <w:rPr>
                <w:rFonts w:ascii="Arial" w:hAnsi="Arial" w:cs="Arial"/>
                <w:b/>
              </w:rPr>
              <w:t>Smith, NR</w:t>
            </w:r>
            <w:r w:rsidRPr="00C83574">
              <w:rPr>
                <w:rFonts w:ascii="Arial" w:hAnsi="Arial" w:cs="Arial"/>
                <w:bCs/>
              </w:rPr>
              <w:t xml:space="preserve">, Zivich, PN, Aiello, AE, Hummer, RA. A systematic review of the use of race and ethnicity in U.S. medical research. </w:t>
            </w:r>
            <w:r w:rsidRPr="00C83574">
              <w:rPr>
                <w:rFonts w:ascii="Arial" w:hAnsi="Arial" w:cs="Arial"/>
                <w:bCs/>
                <w:i/>
                <w:iCs/>
              </w:rPr>
              <w:t>Interdisciplinary Association for Population Health Sciences</w:t>
            </w:r>
            <w:r w:rsidR="000532A5">
              <w:rPr>
                <w:rFonts w:ascii="Arial" w:hAnsi="Arial" w:cs="Arial"/>
                <w:bCs/>
                <w:i/>
                <w:iCs/>
              </w:rPr>
              <w:t xml:space="preserve"> Annual Meeting</w:t>
            </w:r>
            <w:r w:rsidR="00D75ED4">
              <w:rPr>
                <w:rFonts w:ascii="Arial" w:hAnsi="Arial" w:cs="Arial"/>
                <w:bCs/>
                <w:i/>
                <w:iCs/>
              </w:rPr>
              <w:t xml:space="preserve">. </w:t>
            </w:r>
            <w:r w:rsidR="00D75ED4" w:rsidRPr="000532A5">
              <w:rPr>
                <w:rFonts w:ascii="Arial" w:hAnsi="Arial" w:cs="Arial"/>
                <w:bCs/>
              </w:rPr>
              <w:t>Seattle, Washington.</w:t>
            </w:r>
            <w:r w:rsidRPr="000532A5">
              <w:rPr>
                <w:rFonts w:ascii="Arial" w:hAnsi="Arial" w:cs="Arial"/>
                <w:bCs/>
              </w:rPr>
              <w:t xml:space="preserve"> Oct 1-4, </w:t>
            </w:r>
            <w:r w:rsidR="00D75ED4" w:rsidRPr="000532A5">
              <w:rPr>
                <w:rFonts w:ascii="Arial" w:hAnsi="Arial" w:cs="Arial"/>
                <w:bCs/>
              </w:rPr>
              <w:t>201</w:t>
            </w:r>
            <w:r w:rsidR="004B15E8" w:rsidRPr="000532A5">
              <w:rPr>
                <w:rFonts w:ascii="Arial" w:hAnsi="Arial" w:cs="Arial"/>
                <w:bCs/>
              </w:rPr>
              <w:t>9</w:t>
            </w:r>
            <w:r w:rsidRPr="000532A5">
              <w:rPr>
                <w:rFonts w:ascii="Arial" w:hAnsi="Arial" w:cs="Arial"/>
                <w:bCs/>
              </w:rPr>
              <w:t xml:space="preserve">. </w:t>
            </w:r>
          </w:p>
        </w:tc>
      </w:tr>
      <w:tr w:rsidR="00114FE9" w:rsidRPr="002305CA" w14:paraId="05333A92" w14:textId="77777777" w:rsidTr="004B5FD7">
        <w:trPr>
          <w:cantSplit/>
          <w:trHeight w:val="90"/>
        </w:trPr>
        <w:tc>
          <w:tcPr>
            <w:tcW w:w="9360" w:type="dxa"/>
          </w:tcPr>
          <w:p w14:paraId="0C99D955" w14:textId="77777777" w:rsidR="00114FE9" w:rsidRPr="00C83574" w:rsidRDefault="00114FE9" w:rsidP="004B5FD7">
            <w:pPr>
              <w:pStyle w:val="ListParagraph"/>
              <w:ind w:left="360"/>
              <w:rPr>
                <w:rFonts w:ascii="Arial" w:hAnsi="Arial" w:cs="Arial"/>
                <w:b/>
                <w:sz w:val="14"/>
                <w:szCs w:val="14"/>
              </w:rPr>
            </w:pPr>
          </w:p>
        </w:tc>
      </w:tr>
      <w:tr w:rsidR="00114FE9" w:rsidRPr="002305CA" w14:paraId="26C9A7E4" w14:textId="77777777" w:rsidTr="004B5FD7">
        <w:trPr>
          <w:cantSplit/>
          <w:trHeight w:val="495"/>
        </w:trPr>
        <w:tc>
          <w:tcPr>
            <w:tcW w:w="9360" w:type="dxa"/>
          </w:tcPr>
          <w:p w14:paraId="5A165BB9" w14:textId="5E4B88A2" w:rsidR="00114FE9" w:rsidRPr="00C83574" w:rsidRDefault="00114FE9" w:rsidP="007E50F7">
            <w:pPr>
              <w:pStyle w:val="ListParagraph"/>
              <w:numPr>
                <w:ilvl w:val="0"/>
                <w:numId w:val="35"/>
              </w:numPr>
              <w:rPr>
                <w:rFonts w:ascii="Arial" w:hAnsi="Arial" w:cs="Arial"/>
              </w:rPr>
            </w:pPr>
            <w:r w:rsidRPr="00C83574">
              <w:rPr>
                <w:rFonts w:ascii="Arial" w:hAnsi="Arial" w:cs="Arial"/>
                <w:b/>
              </w:rPr>
              <w:t>Smith, NR</w:t>
            </w:r>
            <w:r w:rsidRPr="00C83574">
              <w:rPr>
                <w:rFonts w:ascii="Arial" w:hAnsi="Arial" w:cs="Arial"/>
              </w:rPr>
              <w:t xml:space="preserve">, Frerichs, L, Minyard, K, MacDonald Gibson, J, Hassmiller Lich, K. Bridging the research-to-policy gap using simulation modeling: Recommendations for building simulation models to support public health decision making. </w:t>
            </w:r>
            <w:r w:rsidRPr="00C83574">
              <w:rPr>
                <w:rFonts w:ascii="Arial" w:hAnsi="Arial" w:cs="Arial"/>
                <w:i/>
              </w:rPr>
              <w:t>AcademyHealth Annual Research Meeting</w:t>
            </w:r>
            <w:r w:rsidR="00B03697">
              <w:rPr>
                <w:rFonts w:ascii="Arial" w:hAnsi="Arial" w:cs="Arial"/>
                <w:i/>
              </w:rPr>
              <w:t xml:space="preserve">. </w:t>
            </w:r>
            <w:r w:rsidR="00B03697" w:rsidRPr="000532A5">
              <w:rPr>
                <w:rFonts w:ascii="Arial" w:hAnsi="Arial" w:cs="Arial"/>
                <w:iCs/>
              </w:rPr>
              <w:t>Washington, DC.</w:t>
            </w:r>
            <w:r w:rsidRPr="000532A5">
              <w:rPr>
                <w:rFonts w:ascii="Arial" w:hAnsi="Arial" w:cs="Arial"/>
                <w:iCs/>
              </w:rPr>
              <w:t xml:space="preserve"> June 2-4, </w:t>
            </w:r>
            <w:r w:rsidR="00B03697" w:rsidRPr="000532A5">
              <w:rPr>
                <w:rFonts w:ascii="Arial" w:hAnsi="Arial" w:cs="Arial"/>
                <w:iCs/>
              </w:rPr>
              <w:t>2019.</w:t>
            </w:r>
            <w:r w:rsidR="00B03697">
              <w:rPr>
                <w:rFonts w:ascii="Arial" w:hAnsi="Arial" w:cs="Arial"/>
                <w:i/>
              </w:rPr>
              <w:t xml:space="preserve"> </w:t>
            </w:r>
          </w:p>
        </w:tc>
      </w:tr>
      <w:tr w:rsidR="00114FE9" w:rsidRPr="002305CA" w14:paraId="632FE7C4" w14:textId="77777777" w:rsidTr="004B5FD7">
        <w:trPr>
          <w:cantSplit/>
          <w:trHeight w:val="90"/>
        </w:trPr>
        <w:tc>
          <w:tcPr>
            <w:tcW w:w="9360" w:type="dxa"/>
          </w:tcPr>
          <w:p w14:paraId="213AADF2" w14:textId="77777777" w:rsidR="00114FE9" w:rsidRPr="00C83574" w:rsidRDefault="00114FE9" w:rsidP="004B5FD7">
            <w:pPr>
              <w:pStyle w:val="ListParagraph"/>
              <w:ind w:left="360"/>
              <w:rPr>
                <w:rFonts w:ascii="Arial" w:hAnsi="Arial" w:cs="Arial"/>
                <w:b/>
                <w:sz w:val="14"/>
                <w:szCs w:val="14"/>
              </w:rPr>
            </w:pPr>
          </w:p>
        </w:tc>
      </w:tr>
      <w:tr w:rsidR="00114FE9" w:rsidRPr="002305CA" w14:paraId="57A60D46" w14:textId="77777777" w:rsidTr="004B5FD7">
        <w:trPr>
          <w:cantSplit/>
          <w:trHeight w:val="792"/>
        </w:trPr>
        <w:tc>
          <w:tcPr>
            <w:tcW w:w="9360" w:type="dxa"/>
          </w:tcPr>
          <w:p w14:paraId="3FDB35A7" w14:textId="37842234" w:rsidR="00114FE9" w:rsidRPr="00C83574" w:rsidRDefault="00114FE9" w:rsidP="007E50F7">
            <w:pPr>
              <w:pStyle w:val="ListParagraph"/>
              <w:numPr>
                <w:ilvl w:val="0"/>
                <w:numId w:val="35"/>
              </w:numPr>
              <w:rPr>
                <w:rFonts w:ascii="Arial" w:hAnsi="Arial" w:cs="Arial"/>
                <w:b/>
              </w:rPr>
            </w:pPr>
            <w:r w:rsidRPr="00C83574">
              <w:rPr>
                <w:rFonts w:ascii="Arial" w:hAnsi="Arial" w:cs="Arial"/>
                <w:b/>
              </w:rPr>
              <w:t>Smith, NR</w:t>
            </w:r>
            <w:r w:rsidRPr="00C83574">
              <w:rPr>
                <w:rFonts w:ascii="Arial" w:hAnsi="Arial" w:cs="Arial"/>
              </w:rPr>
              <w:t xml:space="preserve">, Frerichs, L, Minyard, K, MacDonald Gibson, J, Hassmiller Lich, K. (2019). Bridging the research-to-policy gap using simulation modeling: Recommendations for building simulation models to support public health decision making. </w:t>
            </w:r>
            <w:r w:rsidRPr="00C83574">
              <w:rPr>
                <w:rFonts w:ascii="Arial" w:hAnsi="Arial" w:cs="Arial"/>
                <w:i/>
              </w:rPr>
              <w:t>Biosocial Symposium</w:t>
            </w:r>
            <w:r w:rsidR="004B15E8">
              <w:rPr>
                <w:rFonts w:ascii="Arial" w:hAnsi="Arial" w:cs="Arial"/>
                <w:i/>
              </w:rPr>
              <w:t xml:space="preserve">. </w:t>
            </w:r>
            <w:r w:rsidR="004B15E8" w:rsidRPr="00EE22D9">
              <w:rPr>
                <w:rFonts w:ascii="Arial" w:hAnsi="Arial" w:cs="Arial"/>
                <w:iCs/>
              </w:rPr>
              <w:t>Chapel Hill, North Carolina.</w:t>
            </w:r>
            <w:r w:rsidRPr="00EE22D9">
              <w:rPr>
                <w:rFonts w:ascii="Arial" w:hAnsi="Arial" w:cs="Arial"/>
                <w:iCs/>
              </w:rPr>
              <w:t xml:space="preserve"> May 13</w:t>
            </w:r>
            <w:r w:rsidR="004B15E8" w:rsidRPr="00EE22D9">
              <w:rPr>
                <w:rFonts w:ascii="Arial" w:hAnsi="Arial" w:cs="Arial"/>
                <w:iCs/>
              </w:rPr>
              <w:t>, 2019.</w:t>
            </w:r>
            <w:r w:rsidRPr="00C83574">
              <w:rPr>
                <w:rFonts w:ascii="Arial" w:hAnsi="Arial" w:cs="Arial"/>
                <w:i/>
              </w:rPr>
              <w:t xml:space="preserve"> </w:t>
            </w:r>
          </w:p>
        </w:tc>
      </w:tr>
      <w:tr w:rsidR="00114FE9" w:rsidRPr="002305CA" w14:paraId="09BC2778" w14:textId="77777777" w:rsidTr="004B5FD7">
        <w:trPr>
          <w:cantSplit/>
          <w:trHeight w:val="90"/>
        </w:trPr>
        <w:tc>
          <w:tcPr>
            <w:tcW w:w="9360" w:type="dxa"/>
          </w:tcPr>
          <w:p w14:paraId="18582CD2" w14:textId="77777777" w:rsidR="00114FE9" w:rsidRPr="00C83574" w:rsidRDefault="00114FE9" w:rsidP="004B5FD7">
            <w:pPr>
              <w:pStyle w:val="ListParagraph"/>
              <w:ind w:left="360"/>
              <w:rPr>
                <w:rFonts w:ascii="Arial" w:hAnsi="Arial" w:cs="Arial"/>
                <w:b/>
                <w:sz w:val="14"/>
                <w:szCs w:val="14"/>
              </w:rPr>
            </w:pPr>
          </w:p>
        </w:tc>
      </w:tr>
      <w:tr w:rsidR="00114FE9" w:rsidRPr="002305CA" w14:paraId="2A0DD234" w14:textId="77777777" w:rsidTr="004B5FD7">
        <w:trPr>
          <w:cantSplit/>
          <w:trHeight w:val="531"/>
        </w:trPr>
        <w:tc>
          <w:tcPr>
            <w:tcW w:w="9360" w:type="dxa"/>
          </w:tcPr>
          <w:p w14:paraId="1242DC65" w14:textId="42EE7D3E" w:rsidR="00114FE9" w:rsidRPr="00C83574" w:rsidRDefault="00114FE9" w:rsidP="007E50F7">
            <w:pPr>
              <w:pStyle w:val="ListParagraph"/>
              <w:numPr>
                <w:ilvl w:val="0"/>
                <w:numId w:val="35"/>
              </w:numPr>
              <w:rPr>
                <w:rFonts w:ascii="Arial" w:hAnsi="Arial" w:cs="Arial"/>
              </w:rPr>
            </w:pPr>
            <w:r w:rsidRPr="00C83574">
              <w:rPr>
                <w:rFonts w:ascii="Arial" w:hAnsi="Arial" w:cs="Arial"/>
                <w:b/>
              </w:rPr>
              <w:t>Smith, NR</w:t>
            </w:r>
            <w:r w:rsidRPr="00C83574">
              <w:rPr>
                <w:rFonts w:ascii="Arial" w:hAnsi="Arial" w:cs="Arial"/>
              </w:rPr>
              <w:t>,</w:t>
            </w:r>
            <w:r w:rsidRPr="00C83574">
              <w:rPr>
                <w:rFonts w:ascii="Arial" w:hAnsi="Arial" w:cs="Arial"/>
                <w:b/>
              </w:rPr>
              <w:t xml:space="preserve"> </w:t>
            </w:r>
            <w:r w:rsidRPr="00C83574">
              <w:rPr>
                <w:rFonts w:ascii="Arial" w:hAnsi="Arial" w:cs="Arial"/>
              </w:rPr>
              <w:t xml:space="preserve">Tate, D, Nieberg, R, Espeland, MA, Wing, RR. (2018). A 10-year cost-effectiveness simulation study of a novel approach to weight gain prevention in young adults: the SNAP intervention. </w:t>
            </w:r>
            <w:r w:rsidRPr="00C83574">
              <w:rPr>
                <w:rFonts w:ascii="Arial" w:hAnsi="Arial" w:cs="Arial"/>
                <w:i/>
              </w:rPr>
              <w:t>Interdisciplinary Association for Population Health Science Annual Meeting</w:t>
            </w:r>
            <w:r w:rsidR="004B15E8">
              <w:rPr>
                <w:rFonts w:ascii="Arial" w:hAnsi="Arial" w:cs="Arial"/>
                <w:i/>
              </w:rPr>
              <w:t xml:space="preserve">. </w:t>
            </w:r>
            <w:r w:rsidR="004B15E8" w:rsidRPr="00EE22D9">
              <w:rPr>
                <w:rFonts w:ascii="Arial" w:hAnsi="Arial" w:cs="Arial"/>
                <w:iCs/>
              </w:rPr>
              <w:t>Washington, DC.</w:t>
            </w:r>
            <w:r w:rsidRPr="00EE22D9">
              <w:rPr>
                <w:rFonts w:ascii="Arial" w:hAnsi="Arial" w:cs="Arial"/>
                <w:iCs/>
              </w:rPr>
              <w:t xml:space="preserve"> </w:t>
            </w:r>
            <w:r w:rsidR="005034E4" w:rsidRPr="00EE22D9">
              <w:rPr>
                <w:rFonts w:ascii="Arial" w:hAnsi="Arial" w:cs="Arial"/>
                <w:iCs/>
              </w:rPr>
              <w:t>Oct 3-5,</w:t>
            </w:r>
            <w:r w:rsidR="004B15E8" w:rsidRPr="00EE22D9">
              <w:rPr>
                <w:rFonts w:ascii="Arial" w:hAnsi="Arial" w:cs="Arial"/>
                <w:iCs/>
              </w:rPr>
              <w:t xml:space="preserve"> 2018.</w:t>
            </w:r>
            <w:r w:rsidRPr="00C83574">
              <w:rPr>
                <w:rFonts w:ascii="Arial" w:hAnsi="Arial" w:cs="Arial"/>
                <w:i/>
              </w:rPr>
              <w:t xml:space="preserve"> </w:t>
            </w:r>
          </w:p>
        </w:tc>
      </w:tr>
      <w:tr w:rsidR="00114FE9" w:rsidRPr="002305CA" w14:paraId="66ED443C" w14:textId="77777777" w:rsidTr="004B5FD7">
        <w:trPr>
          <w:cantSplit/>
          <w:trHeight w:val="90"/>
        </w:trPr>
        <w:tc>
          <w:tcPr>
            <w:tcW w:w="9360" w:type="dxa"/>
          </w:tcPr>
          <w:p w14:paraId="6F45E19D" w14:textId="77777777" w:rsidR="00114FE9" w:rsidRPr="00C83574" w:rsidRDefault="00114FE9" w:rsidP="004B5FD7">
            <w:pPr>
              <w:pStyle w:val="ListParagraph"/>
              <w:ind w:left="360"/>
              <w:rPr>
                <w:rFonts w:ascii="Arial" w:hAnsi="Arial" w:cs="Arial"/>
                <w:b/>
                <w:sz w:val="14"/>
                <w:szCs w:val="14"/>
              </w:rPr>
            </w:pPr>
          </w:p>
        </w:tc>
      </w:tr>
      <w:tr w:rsidR="00114FE9" w:rsidRPr="002305CA" w14:paraId="6C0609A3" w14:textId="77777777" w:rsidTr="00E01C03">
        <w:trPr>
          <w:cantSplit/>
          <w:trHeight w:val="810"/>
        </w:trPr>
        <w:tc>
          <w:tcPr>
            <w:tcW w:w="9360" w:type="dxa"/>
          </w:tcPr>
          <w:p w14:paraId="375FA9E8" w14:textId="64E2AE3E" w:rsidR="00114FE9" w:rsidRPr="00C83574" w:rsidRDefault="00114FE9" w:rsidP="007E50F7">
            <w:pPr>
              <w:pStyle w:val="ListParagraph"/>
              <w:numPr>
                <w:ilvl w:val="0"/>
                <w:numId w:val="35"/>
              </w:numPr>
              <w:rPr>
                <w:rFonts w:ascii="Arial" w:hAnsi="Arial" w:cs="Arial"/>
              </w:rPr>
            </w:pPr>
            <w:r w:rsidRPr="00C83574">
              <w:rPr>
                <w:rFonts w:ascii="Arial" w:hAnsi="Arial" w:cs="Arial"/>
                <w:b/>
              </w:rPr>
              <w:t>Smith, NR</w:t>
            </w:r>
            <w:r w:rsidRPr="00C83574">
              <w:rPr>
                <w:rFonts w:ascii="Arial" w:hAnsi="Arial" w:cs="Arial"/>
              </w:rPr>
              <w:t>, Frerichs, L, Hassmiller Lich, K, Moody, J, Corbie-Smith, G, Aiello, AE. (2018). Associations between college students’ and their peers’ physical activity using peer social network measures.</w:t>
            </w:r>
            <w:r w:rsidRPr="00C83574">
              <w:rPr>
                <w:rFonts w:ascii="Arial" w:hAnsi="Arial" w:cs="Arial"/>
                <w:i/>
              </w:rPr>
              <w:t xml:space="preserve"> Society of Behavioral Medicine Annual Conference</w:t>
            </w:r>
            <w:r w:rsidR="00D75ED4">
              <w:rPr>
                <w:rFonts w:ascii="Arial" w:hAnsi="Arial" w:cs="Arial"/>
                <w:i/>
              </w:rPr>
              <w:t>.</w:t>
            </w:r>
            <w:r w:rsidRPr="00C83574">
              <w:rPr>
                <w:rFonts w:ascii="Arial" w:hAnsi="Arial" w:cs="Arial"/>
                <w:i/>
              </w:rPr>
              <w:t xml:space="preserve"> </w:t>
            </w:r>
            <w:r w:rsidRPr="00EE22D9">
              <w:rPr>
                <w:rFonts w:ascii="Arial" w:hAnsi="Arial" w:cs="Arial"/>
                <w:iCs/>
              </w:rPr>
              <w:t>New Orleans, LA.</w:t>
            </w:r>
            <w:r w:rsidR="00D75ED4" w:rsidRPr="00EE22D9">
              <w:rPr>
                <w:rFonts w:ascii="Arial" w:hAnsi="Arial" w:cs="Arial"/>
                <w:iCs/>
              </w:rPr>
              <w:t xml:space="preserve"> </w:t>
            </w:r>
            <w:r w:rsidR="004B15E8" w:rsidRPr="00EE22D9">
              <w:rPr>
                <w:rFonts w:ascii="Arial" w:hAnsi="Arial" w:cs="Arial"/>
                <w:iCs/>
              </w:rPr>
              <w:t>Apr 11-14, 2018.</w:t>
            </w:r>
            <w:r w:rsidRPr="00C83574">
              <w:rPr>
                <w:rFonts w:ascii="Arial" w:hAnsi="Arial" w:cs="Arial"/>
                <w:i/>
              </w:rPr>
              <w:t xml:space="preserve"> </w:t>
            </w:r>
          </w:p>
        </w:tc>
      </w:tr>
      <w:tr w:rsidR="00114FE9" w:rsidRPr="002305CA" w14:paraId="7FE9DFC6" w14:textId="77777777" w:rsidTr="004B5FD7">
        <w:trPr>
          <w:trHeight w:val="90"/>
        </w:trPr>
        <w:tc>
          <w:tcPr>
            <w:tcW w:w="9360" w:type="dxa"/>
          </w:tcPr>
          <w:p w14:paraId="3EACA2AF" w14:textId="77777777" w:rsidR="00114FE9" w:rsidRPr="00C83574" w:rsidRDefault="00114FE9" w:rsidP="004B5FD7">
            <w:pPr>
              <w:pStyle w:val="ListParagraph"/>
              <w:ind w:left="360"/>
              <w:rPr>
                <w:rFonts w:ascii="Arial" w:hAnsi="Arial" w:cs="Arial"/>
                <w:b/>
                <w:sz w:val="14"/>
                <w:szCs w:val="14"/>
              </w:rPr>
            </w:pPr>
          </w:p>
        </w:tc>
      </w:tr>
      <w:tr w:rsidR="00114FE9" w:rsidRPr="002305CA" w14:paraId="46CDEF00" w14:textId="77777777" w:rsidTr="004B5FD7">
        <w:tc>
          <w:tcPr>
            <w:tcW w:w="9360" w:type="dxa"/>
          </w:tcPr>
          <w:p w14:paraId="4A3AA4B7" w14:textId="5E5A8749" w:rsidR="00114FE9" w:rsidRPr="00C83574" w:rsidRDefault="00114FE9" w:rsidP="007E50F7">
            <w:pPr>
              <w:pStyle w:val="ListParagraph"/>
              <w:numPr>
                <w:ilvl w:val="0"/>
                <w:numId w:val="35"/>
              </w:numPr>
              <w:rPr>
                <w:rFonts w:ascii="Arial" w:hAnsi="Arial" w:cs="Arial"/>
              </w:rPr>
            </w:pPr>
            <w:r w:rsidRPr="00C83574">
              <w:rPr>
                <w:rFonts w:ascii="Arial" w:hAnsi="Arial" w:cs="Arial"/>
              </w:rPr>
              <w:t xml:space="preserve">Schiffenbauer, A, </w:t>
            </w:r>
            <w:r w:rsidRPr="00C83574">
              <w:rPr>
                <w:rFonts w:ascii="Arial" w:hAnsi="Arial" w:cs="Arial"/>
                <w:b/>
              </w:rPr>
              <w:t>Smith, N,</w:t>
            </w:r>
            <w:r w:rsidRPr="00C83574">
              <w:rPr>
                <w:rFonts w:ascii="Arial" w:hAnsi="Arial" w:cs="Arial"/>
              </w:rPr>
              <w:t xml:space="preserve"> Rider, LG, Miller, FW. (2015). Tobacco Smoking in Different Racial Groups Is Differentially Associated with the Development of Myositis Autoantibodies and Interstitial Lung Disease in the Idiopathic Inflammatory Myopathies. </w:t>
            </w:r>
            <w:r w:rsidRPr="00C83574">
              <w:rPr>
                <w:rFonts w:ascii="Arial" w:hAnsi="Arial" w:cs="Arial"/>
                <w:i/>
              </w:rPr>
              <w:t>Arthritis &amp; Rheumatology</w:t>
            </w:r>
            <w:r w:rsidRPr="00C83574">
              <w:rPr>
                <w:rFonts w:ascii="Arial" w:hAnsi="Arial" w:cs="Arial"/>
              </w:rPr>
              <w:t>, 67, 393-395.</w:t>
            </w:r>
          </w:p>
        </w:tc>
      </w:tr>
    </w:tbl>
    <w:p w14:paraId="78368984" w14:textId="49723DC7" w:rsidR="00300FDD" w:rsidRDefault="00300FDD" w:rsidP="00FF503F">
      <w:pPr>
        <w:spacing w:after="0"/>
        <w:contextualSpacing w:val="0"/>
        <w:rPr>
          <w:rFonts w:ascii="Arial" w:hAnsi="Arial" w:cs="Arial"/>
          <w:b/>
        </w:rPr>
      </w:pPr>
    </w:p>
    <w:p w14:paraId="3EB8E551" w14:textId="77777777" w:rsidR="0012042B" w:rsidRDefault="0012042B" w:rsidP="00FF503F">
      <w:pPr>
        <w:spacing w:after="0"/>
        <w:contextualSpacing w:val="0"/>
        <w:rPr>
          <w:rFonts w:ascii="Arial" w:hAnsi="Arial" w:cs="Arial"/>
          <w:b/>
        </w:rPr>
      </w:pPr>
    </w:p>
    <w:p w14:paraId="214B2CC8" w14:textId="3F0E9F5E" w:rsidR="00DB17EF" w:rsidRDefault="00351873" w:rsidP="00FF503F">
      <w:pPr>
        <w:pBdr>
          <w:bottom w:val="single" w:sz="4" w:space="1" w:color="auto"/>
        </w:pBdr>
        <w:spacing w:after="120"/>
        <w:contextualSpacing w:val="0"/>
        <w:rPr>
          <w:rFonts w:ascii="Arial" w:hAnsi="Arial" w:cs="Arial"/>
          <w:b/>
        </w:rPr>
      </w:pPr>
      <w:r>
        <w:rPr>
          <w:rFonts w:ascii="Arial" w:hAnsi="Arial" w:cs="Arial"/>
          <w:b/>
        </w:rPr>
        <w:lastRenderedPageBreak/>
        <w:t xml:space="preserve">RESEARCH </w:t>
      </w:r>
      <w:r w:rsidR="00432C80">
        <w:rPr>
          <w:rFonts w:ascii="Arial" w:hAnsi="Arial" w:cs="Arial"/>
          <w:b/>
        </w:rPr>
        <w:t>&amp;</w:t>
      </w:r>
      <w:r>
        <w:rPr>
          <w:rFonts w:ascii="Arial" w:hAnsi="Arial" w:cs="Arial"/>
          <w:b/>
        </w:rPr>
        <w:t xml:space="preserve"> TRAINING SUPPORT</w:t>
      </w:r>
    </w:p>
    <w:p w14:paraId="3697A2C2" w14:textId="5BD98EEC" w:rsidR="00FF503F" w:rsidRPr="00FF503F" w:rsidRDefault="00FF503F" w:rsidP="008D252A">
      <w:pPr>
        <w:contextualSpacing w:val="0"/>
        <w:rPr>
          <w:rFonts w:ascii="Arial" w:hAnsi="Arial" w:cs="Arial"/>
          <w:bCs/>
        </w:rPr>
      </w:pPr>
      <w:r w:rsidRPr="00FF503F">
        <w:rPr>
          <w:rFonts w:ascii="Arial" w:hAnsi="Arial" w:cs="Arial"/>
          <w:bCs/>
        </w:rPr>
        <w:t>Pending</w:t>
      </w:r>
    </w:p>
    <w:p w14:paraId="2099B605" w14:textId="41266B47" w:rsidR="006D1984" w:rsidRDefault="006D1984" w:rsidP="00FF2B1A">
      <w:pPr>
        <w:spacing w:before="240"/>
        <w:rPr>
          <w:rFonts w:ascii="Arial" w:hAnsi="Arial" w:cs="Arial"/>
          <w:b/>
        </w:rPr>
      </w:pPr>
    </w:p>
    <w:p w14:paraId="12D211BD" w14:textId="22EE011B" w:rsidR="00BB6F93" w:rsidRDefault="00FF503F" w:rsidP="00E83B25">
      <w:pPr>
        <w:contextualSpacing w:val="0"/>
        <w:rPr>
          <w:rFonts w:ascii="Arial" w:hAnsi="Arial" w:cs="Arial"/>
          <w:bCs/>
        </w:rPr>
      </w:pPr>
      <w:r w:rsidRPr="00FF503F">
        <w:rPr>
          <w:rFonts w:ascii="Arial" w:hAnsi="Arial" w:cs="Arial"/>
          <w:bCs/>
        </w:rPr>
        <w:t>Active</w:t>
      </w:r>
    </w:p>
    <w:p w14:paraId="5145159E" w14:textId="77777777" w:rsidR="00716D58" w:rsidRPr="00716D58" w:rsidRDefault="00716D58" w:rsidP="00E83B25">
      <w:pPr>
        <w:spacing w:after="0"/>
        <w:contextualSpacing w:val="0"/>
        <w:rPr>
          <w:rFonts w:ascii="Arial" w:hAnsi="Arial" w:cs="Arial"/>
          <w:bCs/>
        </w:rPr>
      </w:pPr>
    </w:p>
    <w:p w14:paraId="5701C066" w14:textId="5C80F2F5" w:rsidR="00FF503F" w:rsidRDefault="00FF503F" w:rsidP="00A7432C">
      <w:pPr>
        <w:contextualSpacing w:val="0"/>
        <w:rPr>
          <w:rFonts w:ascii="Arial" w:hAnsi="Arial" w:cs="Arial"/>
          <w:bCs/>
        </w:rPr>
      </w:pPr>
      <w:r w:rsidRPr="00FF503F">
        <w:rPr>
          <w:rFonts w:ascii="Arial" w:hAnsi="Arial" w:cs="Arial"/>
          <w:bCs/>
        </w:rPr>
        <w:t>Completed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6660"/>
      </w:tblGrid>
      <w:tr w:rsidR="00716D58" w:rsidRPr="002305CA" w14:paraId="0E667998" w14:textId="77777777" w:rsidTr="003F71C6">
        <w:trPr>
          <w:trHeight w:val="297"/>
        </w:trPr>
        <w:tc>
          <w:tcPr>
            <w:tcW w:w="2700" w:type="dxa"/>
          </w:tcPr>
          <w:p w14:paraId="59148780" w14:textId="77777777" w:rsidR="00716D58" w:rsidRDefault="00716D58" w:rsidP="003F71C6">
            <w:pPr>
              <w:spacing w:before="240"/>
              <w:rPr>
                <w:rFonts w:ascii="Arial" w:hAnsi="Arial" w:cs="Arial"/>
              </w:rPr>
            </w:pPr>
            <w:r>
              <w:rPr>
                <w:rFonts w:ascii="Arial" w:hAnsi="Arial" w:cs="Arial"/>
              </w:rPr>
              <w:t xml:space="preserve">02/01/2023 – 01/31/2025 </w:t>
            </w:r>
          </w:p>
        </w:tc>
        <w:tc>
          <w:tcPr>
            <w:tcW w:w="6660" w:type="dxa"/>
          </w:tcPr>
          <w:p w14:paraId="039F1B36" w14:textId="77777777" w:rsidR="00716D58" w:rsidRDefault="00716D58" w:rsidP="003F71C6">
            <w:pPr>
              <w:spacing w:before="240"/>
              <w:rPr>
                <w:rFonts w:ascii="Arial" w:hAnsi="Arial" w:cs="Arial"/>
              </w:rPr>
            </w:pPr>
            <w:r>
              <w:rPr>
                <w:rFonts w:ascii="Arial" w:hAnsi="Arial" w:cs="Arial"/>
              </w:rPr>
              <w:t xml:space="preserve">NIH </w:t>
            </w:r>
            <w:r w:rsidRPr="003317EF">
              <w:rPr>
                <w:rFonts w:ascii="Arial" w:hAnsi="Arial" w:cs="Arial"/>
              </w:rPr>
              <w:t>K99CA277135</w:t>
            </w:r>
            <w:r>
              <w:rPr>
                <w:rFonts w:ascii="Arial" w:hAnsi="Arial" w:cs="Arial"/>
              </w:rPr>
              <w:t xml:space="preserve"> (PI: Smith)</w:t>
            </w:r>
          </w:p>
          <w:p w14:paraId="09E394B4" w14:textId="77777777" w:rsidR="00716D58" w:rsidRPr="00D74093" w:rsidRDefault="00716D58" w:rsidP="003F71C6">
            <w:pPr>
              <w:spacing w:before="240"/>
              <w:rPr>
                <w:rFonts w:ascii="Arial" w:hAnsi="Arial" w:cs="Arial"/>
                <w:i/>
                <w:iCs/>
              </w:rPr>
            </w:pPr>
            <w:r w:rsidRPr="00D74093">
              <w:rPr>
                <w:rFonts w:ascii="Arial" w:hAnsi="Arial" w:cs="Arial"/>
                <w:i/>
                <w:iCs/>
              </w:rPr>
              <w:t xml:space="preserve">Developing and evaluating a decision support tool to disseminate tobacco control research and inform policy implementation </w:t>
            </w:r>
          </w:p>
          <w:p w14:paraId="7ACC65B3" w14:textId="77777777" w:rsidR="00716D58" w:rsidRPr="008C098A" w:rsidRDefault="00716D58" w:rsidP="003F71C6">
            <w:pPr>
              <w:spacing w:before="240"/>
              <w:rPr>
                <w:rFonts w:ascii="Arial" w:hAnsi="Arial" w:cs="Arial"/>
              </w:rPr>
            </w:pPr>
            <w:r>
              <w:rPr>
                <w:rFonts w:ascii="Arial" w:hAnsi="Arial" w:cs="Arial"/>
              </w:rPr>
              <w:t>Role: PI</w:t>
            </w:r>
          </w:p>
        </w:tc>
      </w:tr>
      <w:tr w:rsidR="00716D58" w:rsidRPr="002305CA" w14:paraId="242ED9C0" w14:textId="77777777" w:rsidTr="003F71C6">
        <w:trPr>
          <w:trHeight w:val="90"/>
        </w:trPr>
        <w:tc>
          <w:tcPr>
            <w:tcW w:w="9360" w:type="dxa"/>
            <w:gridSpan w:val="2"/>
          </w:tcPr>
          <w:p w14:paraId="100ED5DB" w14:textId="77777777" w:rsidR="00716D58" w:rsidRPr="002305CA" w:rsidRDefault="00716D58" w:rsidP="003F71C6">
            <w:pPr>
              <w:rPr>
                <w:rFonts w:ascii="Arial" w:hAnsi="Arial" w:cs="Arial"/>
                <w:b/>
                <w:sz w:val="14"/>
                <w:szCs w:val="14"/>
              </w:rPr>
            </w:pPr>
          </w:p>
        </w:tc>
      </w:tr>
      <w:tr w:rsidR="00A473B4" w:rsidRPr="002305CA" w14:paraId="76DFE1C2" w14:textId="77777777" w:rsidTr="002C302B">
        <w:trPr>
          <w:trHeight w:val="297"/>
        </w:trPr>
        <w:tc>
          <w:tcPr>
            <w:tcW w:w="2700" w:type="dxa"/>
          </w:tcPr>
          <w:p w14:paraId="5CF1E1F9" w14:textId="77777777" w:rsidR="00A473B4" w:rsidRDefault="00A473B4" w:rsidP="002C302B">
            <w:pPr>
              <w:spacing w:before="240"/>
              <w:rPr>
                <w:rFonts w:ascii="Arial" w:hAnsi="Arial" w:cs="Arial"/>
              </w:rPr>
            </w:pPr>
            <w:r>
              <w:rPr>
                <w:rFonts w:ascii="Arial" w:hAnsi="Arial" w:cs="Arial"/>
              </w:rPr>
              <w:t>09/01/2022 – 08/31/2023</w:t>
            </w:r>
          </w:p>
        </w:tc>
        <w:tc>
          <w:tcPr>
            <w:tcW w:w="6660" w:type="dxa"/>
          </w:tcPr>
          <w:p w14:paraId="4676F9A7" w14:textId="77777777" w:rsidR="00A473B4" w:rsidRDefault="00A473B4" w:rsidP="002C302B">
            <w:pPr>
              <w:spacing w:before="240"/>
              <w:rPr>
                <w:rFonts w:ascii="Arial" w:hAnsi="Arial" w:cs="Arial"/>
              </w:rPr>
            </w:pPr>
            <w:r>
              <w:rPr>
                <w:rFonts w:ascii="Arial" w:hAnsi="Arial" w:cs="Arial"/>
              </w:rPr>
              <w:t>The Implementation Science Center for Cancer Control Equity (P50CA244433, Co-PIs: Karen Emmons and Elsie Taveras)</w:t>
            </w:r>
          </w:p>
          <w:p w14:paraId="5D546098" w14:textId="77777777" w:rsidR="00A473B4" w:rsidRPr="00132962" w:rsidRDefault="00A473B4" w:rsidP="002C302B">
            <w:pPr>
              <w:spacing w:before="240"/>
              <w:rPr>
                <w:rFonts w:ascii="Arial" w:hAnsi="Arial" w:cs="Arial"/>
                <w:i/>
                <w:iCs/>
              </w:rPr>
            </w:pPr>
            <w:r w:rsidRPr="00132962">
              <w:rPr>
                <w:rFonts w:ascii="Arial" w:hAnsi="Arial" w:cs="Arial"/>
                <w:i/>
                <w:iCs/>
              </w:rPr>
              <w:t>Process benefits of participatory systems science methods for implementation research</w:t>
            </w:r>
            <w:r>
              <w:rPr>
                <w:rFonts w:ascii="Arial" w:hAnsi="Arial" w:cs="Arial"/>
                <w:i/>
                <w:iCs/>
              </w:rPr>
              <w:t xml:space="preserve"> (pilot)</w:t>
            </w:r>
          </w:p>
          <w:p w14:paraId="090A9AC3" w14:textId="77777777" w:rsidR="00A473B4" w:rsidRPr="006229A0" w:rsidRDefault="00A473B4" w:rsidP="002C302B">
            <w:pPr>
              <w:spacing w:before="240"/>
              <w:rPr>
                <w:rFonts w:ascii="Arial" w:hAnsi="Arial" w:cs="Arial"/>
              </w:rPr>
            </w:pPr>
            <w:r w:rsidRPr="006229A0">
              <w:rPr>
                <w:rFonts w:ascii="Arial" w:hAnsi="Arial" w:cs="Arial"/>
              </w:rPr>
              <w:t>Role: Co-</w:t>
            </w:r>
            <w:r>
              <w:rPr>
                <w:rFonts w:ascii="Arial" w:hAnsi="Arial" w:cs="Arial"/>
              </w:rPr>
              <w:t>PI</w:t>
            </w:r>
            <w:r w:rsidRPr="006229A0">
              <w:rPr>
                <w:rFonts w:ascii="Arial" w:hAnsi="Arial" w:cs="Arial"/>
              </w:rPr>
              <w:t xml:space="preserve"> with Dr. Stephanie Mazzucca-Ragan</w:t>
            </w:r>
            <w:r>
              <w:rPr>
                <w:rFonts w:ascii="Arial" w:hAnsi="Arial" w:cs="Arial"/>
              </w:rPr>
              <w:t xml:space="preserve"> (Washington University in St. Louis)</w:t>
            </w:r>
          </w:p>
        </w:tc>
      </w:tr>
      <w:tr w:rsidR="00A473B4" w:rsidRPr="002305CA" w14:paraId="36D1EE71" w14:textId="77777777" w:rsidTr="002C302B">
        <w:trPr>
          <w:trHeight w:val="90"/>
        </w:trPr>
        <w:tc>
          <w:tcPr>
            <w:tcW w:w="9360" w:type="dxa"/>
            <w:gridSpan w:val="2"/>
          </w:tcPr>
          <w:p w14:paraId="05E4D527" w14:textId="77777777" w:rsidR="00A473B4" w:rsidRPr="002305CA" w:rsidRDefault="00A473B4" w:rsidP="002C302B">
            <w:pPr>
              <w:rPr>
                <w:rFonts w:ascii="Arial" w:hAnsi="Arial" w:cs="Arial"/>
                <w:b/>
                <w:sz w:val="14"/>
                <w:szCs w:val="14"/>
              </w:rPr>
            </w:pPr>
          </w:p>
        </w:tc>
      </w:tr>
      <w:tr w:rsidR="00A473B4" w:rsidRPr="002305CA" w14:paraId="4E397B84" w14:textId="77777777" w:rsidTr="002C302B">
        <w:trPr>
          <w:trHeight w:val="297"/>
        </w:trPr>
        <w:tc>
          <w:tcPr>
            <w:tcW w:w="2700" w:type="dxa"/>
          </w:tcPr>
          <w:p w14:paraId="2EB54483" w14:textId="77777777" w:rsidR="00A473B4" w:rsidRDefault="00A473B4" w:rsidP="002C302B">
            <w:pPr>
              <w:spacing w:before="240"/>
              <w:rPr>
                <w:rFonts w:ascii="Arial" w:hAnsi="Arial" w:cs="Arial"/>
              </w:rPr>
            </w:pPr>
            <w:r>
              <w:rPr>
                <w:rFonts w:ascii="Arial" w:hAnsi="Arial" w:cs="Arial"/>
              </w:rPr>
              <w:t>07/01/2022 – 06/30/2023</w:t>
            </w:r>
          </w:p>
        </w:tc>
        <w:tc>
          <w:tcPr>
            <w:tcW w:w="6660" w:type="dxa"/>
          </w:tcPr>
          <w:p w14:paraId="7B1218CC" w14:textId="77777777" w:rsidR="00A473B4" w:rsidRDefault="00A473B4" w:rsidP="002C302B">
            <w:pPr>
              <w:spacing w:before="240"/>
              <w:ind w:left="161" w:hanging="161"/>
              <w:rPr>
                <w:rFonts w:ascii="Arial" w:hAnsi="Arial" w:cs="Arial"/>
              </w:rPr>
            </w:pPr>
            <w:r>
              <w:rPr>
                <w:rFonts w:ascii="Arial" w:hAnsi="Arial" w:cs="Arial"/>
              </w:rPr>
              <w:t>Department of Population Medicine, Harvard Pilgrim Healthcare Institute</w:t>
            </w:r>
          </w:p>
          <w:p w14:paraId="004E47B2" w14:textId="77777777" w:rsidR="00A473B4" w:rsidRDefault="00A473B4" w:rsidP="002C302B">
            <w:pPr>
              <w:spacing w:before="240"/>
              <w:ind w:left="161" w:hanging="161"/>
              <w:rPr>
                <w:rFonts w:ascii="Arial" w:hAnsi="Arial" w:cs="Arial"/>
              </w:rPr>
            </w:pPr>
            <w:r>
              <w:rPr>
                <w:rFonts w:ascii="Arial" w:hAnsi="Arial" w:cs="Arial"/>
              </w:rPr>
              <w:t>Pyle Fellowship</w:t>
            </w:r>
          </w:p>
          <w:p w14:paraId="56211542" w14:textId="77777777" w:rsidR="00A473B4" w:rsidRPr="008C098A" w:rsidRDefault="00A473B4" w:rsidP="002C302B">
            <w:pPr>
              <w:spacing w:before="240"/>
              <w:rPr>
                <w:rFonts w:ascii="Arial" w:hAnsi="Arial" w:cs="Arial"/>
              </w:rPr>
            </w:pPr>
            <w:r>
              <w:rPr>
                <w:rFonts w:ascii="Arial" w:hAnsi="Arial" w:cs="Arial"/>
              </w:rPr>
              <w:t xml:space="preserve">Role: Fellow </w:t>
            </w:r>
          </w:p>
        </w:tc>
      </w:tr>
      <w:tr w:rsidR="009465CA" w:rsidRPr="002305CA" w14:paraId="41FC2979" w14:textId="77777777" w:rsidTr="002C302B">
        <w:trPr>
          <w:trHeight w:val="90"/>
        </w:trPr>
        <w:tc>
          <w:tcPr>
            <w:tcW w:w="9360" w:type="dxa"/>
            <w:gridSpan w:val="2"/>
          </w:tcPr>
          <w:p w14:paraId="324FFF26" w14:textId="77777777" w:rsidR="009465CA" w:rsidRPr="002305CA" w:rsidRDefault="009465CA" w:rsidP="002C302B">
            <w:pPr>
              <w:rPr>
                <w:rFonts w:ascii="Arial" w:hAnsi="Arial" w:cs="Arial"/>
                <w:b/>
                <w:sz w:val="14"/>
                <w:szCs w:val="14"/>
              </w:rPr>
            </w:pPr>
          </w:p>
        </w:tc>
      </w:tr>
      <w:tr w:rsidR="002B3EBE" w:rsidRPr="002305CA" w14:paraId="6F63AB54" w14:textId="77777777" w:rsidTr="005B2763">
        <w:trPr>
          <w:trHeight w:val="297"/>
        </w:trPr>
        <w:tc>
          <w:tcPr>
            <w:tcW w:w="2700" w:type="dxa"/>
          </w:tcPr>
          <w:p w14:paraId="3E235166" w14:textId="77777777" w:rsidR="002B3EBE" w:rsidRDefault="002B3EBE" w:rsidP="00647E5B">
            <w:pPr>
              <w:spacing w:before="240"/>
              <w:rPr>
                <w:rFonts w:ascii="Arial" w:hAnsi="Arial" w:cs="Arial"/>
              </w:rPr>
            </w:pPr>
            <w:r>
              <w:rPr>
                <w:rFonts w:ascii="Arial" w:hAnsi="Arial" w:cs="Arial"/>
              </w:rPr>
              <w:t>2022</w:t>
            </w:r>
          </w:p>
        </w:tc>
        <w:tc>
          <w:tcPr>
            <w:tcW w:w="6660" w:type="dxa"/>
          </w:tcPr>
          <w:p w14:paraId="6BF692F7" w14:textId="77777777" w:rsidR="002B3EBE" w:rsidRDefault="002B3EBE" w:rsidP="00647E5B">
            <w:pPr>
              <w:spacing w:before="240"/>
              <w:rPr>
                <w:rFonts w:ascii="Arial" w:hAnsi="Arial" w:cs="Arial"/>
              </w:rPr>
            </w:pPr>
            <w:r>
              <w:rPr>
                <w:rFonts w:ascii="Arial" w:hAnsi="Arial" w:cs="Arial"/>
              </w:rPr>
              <w:t xml:space="preserve">PCORI </w:t>
            </w:r>
            <w:r w:rsidRPr="00A743C1">
              <w:rPr>
                <w:rFonts w:ascii="Arial" w:hAnsi="Arial" w:cs="Arial"/>
              </w:rPr>
              <w:t>IH-1304-6739</w:t>
            </w:r>
            <w:r>
              <w:rPr>
                <w:rFonts w:ascii="Arial" w:hAnsi="Arial" w:cs="Arial"/>
              </w:rPr>
              <w:t xml:space="preserve"> (PI: Taveras)</w:t>
            </w:r>
          </w:p>
          <w:p w14:paraId="6D70F08F" w14:textId="77777777" w:rsidR="002B3EBE" w:rsidRPr="006B5463" w:rsidRDefault="002B3EBE" w:rsidP="00647E5B">
            <w:pPr>
              <w:spacing w:before="240"/>
              <w:rPr>
                <w:rFonts w:ascii="Arial" w:hAnsi="Arial" w:cs="Arial"/>
              </w:rPr>
            </w:pPr>
            <w:r w:rsidRPr="006B5463">
              <w:rPr>
                <w:rFonts w:ascii="Arial" w:hAnsi="Arial" w:cs="Arial"/>
              </w:rPr>
              <w:t>Supplement, Estimating the Cost of Implementation for Dissemination and Implementation of Effective Childhood Obesity Treatment Innovations</w:t>
            </w:r>
          </w:p>
          <w:p w14:paraId="20C98E45" w14:textId="77777777" w:rsidR="002B3EBE" w:rsidRPr="008C098A" w:rsidRDefault="002B3EBE" w:rsidP="00647E5B">
            <w:pPr>
              <w:spacing w:before="240"/>
              <w:rPr>
                <w:rFonts w:ascii="Arial" w:hAnsi="Arial" w:cs="Arial"/>
              </w:rPr>
            </w:pPr>
            <w:r>
              <w:rPr>
                <w:rFonts w:ascii="Arial" w:hAnsi="Arial" w:cs="Arial"/>
              </w:rPr>
              <w:t xml:space="preserve">Role: Fellow </w:t>
            </w:r>
          </w:p>
        </w:tc>
      </w:tr>
      <w:tr w:rsidR="002B3EBE" w:rsidRPr="002305CA" w14:paraId="45167653" w14:textId="77777777" w:rsidTr="00647E5B">
        <w:trPr>
          <w:trHeight w:val="90"/>
        </w:trPr>
        <w:tc>
          <w:tcPr>
            <w:tcW w:w="9360" w:type="dxa"/>
            <w:gridSpan w:val="2"/>
          </w:tcPr>
          <w:p w14:paraId="31EBFB5A" w14:textId="77777777" w:rsidR="002B3EBE" w:rsidRPr="002305CA" w:rsidRDefault="002B3EBE" w:rsidP="00647E5B">
            <w:pPr>
              <w:rPr>
                <w:rFonts w:ascii="Arial" w:hAnsi="Arial" w:cs="Arial"/>
                <w:b/>
                <w:sz w:val="14"/>
                <w:szCs w:val="14"/>
              </w:rPr>
            </w:pPr>
          </w:p>
        </w:tc>
      </w:tr>
      <w:tr w:rsidR="002B3EBE" w:rsidRPr="002305CA" w14:paraId="649EA083" w14:textId="77777777" w:rsidTr="005B2763">
        <w:trPr>
          <w:trHeight w:val="297"/>
        </w:trPr>
        <w:tc>
          <w:tcPr>
            <w:tcW w:w="2700" w:type="dxa"/>
          </w:tcPr>
          <w:p w14:paraId="7417D9A5" w14:textId="3275FDD3" w:rsidR="002B3EBE" w:rsidRDefault="005B2763" w:rsidP="00647E5B">
            <w:pPr>
              <w:spacing w:before="240"/>
              <w:rPr>
                <w:rFonts w:ascii="Arial" w:hAnsi="Arial" w:cs="Arial"/>
              </w:rPr>
            </w:pPr>
            <w:r>
              <w:rPr>
                <w:rFonts w:ascii="Arial" w:hAnsi="Arial" w:cs="Arial"/>
              </w:rPr>
              <w:t>09/01/</w:t>
            </w:r>
            <w:r w:rsidR="002B3EBE">
              <w:rPr>
                <w:rFonts w:ascii="Arial" w:hAnsi="Arial" w:cs="Arial"/>
              </w:rPr>
              <w:t xml:space="preserve">2021 </w:t>
            </w:r>
            <w:r w:rsidR="00D46AD5">
              <w:rPr>
                <w:rFonts w:ascii="Arial" w:hAnsi="Arial" w:cs="Arial"/>
              </w:rPr>
              <w:t>–</w:t>
            </w:r>
            <w:r w:rsidR="002B3EBE">
              <w:rPr>
                <w:rFonts w:ascii="Arial" w:hAnsi="Arial" w:cs="Arial"/>
              </w:rPr>
              <w:t xml:space="preserve"> </w:t>
            </w:r>
            <w:r>
              <w:rPr>
                <w:rFonts w:ascii="Arial" w:hAnsi="Arial" w:cs="Arial"/>
              </w:rPr>
              <w:t>01/31/</w:t>
            </w:r>
            <w:r w:rsidR="002B3EBE">
              <w:rPr>
                <w:rFonts w:ascii="Arial" w:hAnsi="Arial" w:cs="Arial"/>
              </w:rPr>
              <w:t>202</w:t>
            </w:r>
            <w:r w:rsidR="006E7A87">
              <w:rPr>
                <w:rFonts w:ascii="Arial" w:hAnsi="Arial" w:cs="Arial"/>
              </w:rPr>
              <w:t>3</w:t>
            </w:r>
          </w:p>
        </w:tc>
        <w:tc>
          <w:tcPr>
            <w:tcW w:w="6660" w:type="dxa"/>
          </w:tcPr>
          <w:p w14:paraId="520591D7" w14:textId="77777777" w:rsidR="002B3EBE" w:rsidRDefault="002B3EBE" w:rsidP="00647E5B">
            <w:pPr>
              <w:spacing w:before="240"/>
              <w:rPr>
                <w:rFonts w:ascii="Arial" w:hAnsi="Arial" w:cs="Arial"/>
              </w:rPr>
            </w:pPr>
            <w:r>
              <w:rPr>
                <w:rFonts w:ascii="Arial" w:hAnsi="Arial" w:cs="Arial"/>
              </w:rPr>
              <w:t xml:space="preserve">NIH T32 </w:t>
            </w:r>
            <w:r w:rsidRPr="00251571">
              <w:rPr>
                <w:rFonts w:ascii="Arial" w:hAnsi="Arial" w:cs="Arial"/>
              </w:rPr>
              <w:t>CA057711</w:t>
            </w:r>
            <w:r>
              <w:rPr>
                <w:rFonts w:ascii="Arial" w:hAnsi="Arial" w:cs="Arial"/>
              </w:rPr>
              <w:t xml:space="preserve"> (Co-PIs: Karen Emmons and Lindsay Frazier)</w:t>
            </w:r>
          </w:p>
          <w:p w14:paraId="3AB8CB88" w14:textId="77777777" w:rsidR="002B3EBE" w:rsidRDefault="002B3EBE" w:rsidP="00647E5B">
            <w:pPr>
              <w:rPr>
                <w:rFonts w:ascii="Arial" w:hAnsi="Arial" w:cs="Arial"/>
              </w:rPr>
            </w:pPr>
            <w:r>
              <w:rPr>
                <w:rFonts w:ascii="Arial" w:hAnsi="Arial" w:cs="Arial"/>
              </w:rPr>
              <w:t>Harvard Cancer Prevention Program, Harvard TH Chan School of Public Health, Boston, MA</w:t>
            </w:r>
          </w:p>
          <w:p w14:paraId="5E6505DC" w14:textId="77777777" w:rsidR="002B3EBE" w:rsidRPr="008C098A" w:rsidRDefault="002B3EBE" w:rsidP="00647E5B">
            <w:pPr>
              <w:spacing w:before="240"/>
              <w:rPr>
                <w:rFonts w:ascii="Arial" w:hAnsi="Arial" w:cs="Arial"/>
              </w:rPr>
            </w:pPr>
            <w:r>
              <w:rPr>
                <w:rFonts w:ascii="Arial" w:hAnsi="Arial" w:cs="Arial"/>
              </w:rPr>
              <w:t>Role: Postdoctoral Research Fellow</w:t>
            </w:r>
          </w:p>
        </w:tc>
      </w:tr>
      <w:tr w:rsidR="006E7A87" w:rsidRPr="002305CA" w14:paraId="7B0FB55F" w14:textId="77777777" w:rsidTr="003509FD">
        <w:trPr>
          <w:trHeight w:val="90"/>
        </w:trPr>
        <w:tc>
          <w:tcPr>
            <w:tcW w:w="9360" w:type="dxa"/>
            <w:gridSpan w:val="2"/>
          </w:tcPr>
          <w:p w14:paraId="1F14C67F" w14:textId="77777777" w:rsidR="006E7A87" w:rsidRPr="002305CA" w:rsidRDefault="006E7A87" w:rsidP="003509FD">
            <w:pPr>
              <w:rPr>
                <w:rFonts w:ascii="Arial" w:hAnsi="Arial" w:cs="Arial"/>
                <w:b/>
                <w:sz w:val="14"/>
                <w:szCs w:val="14"/>
              </w:rPr>
            </w:pPr>
          </w:p>
        </w:tc>
      </w:tr>
      <w:tr w:rsidR="0081661A" w:rsidRPr="002305CA" w14:paraId="7D419046" w14:textId="77777777" w:rsidTr="005B2763">
        <w:trPr>
          <w:trHeight w:val="468"/>
        </w:trPr>
        <w:tc>
          <w:tcPr>
            <w:tcW w:w="2700" w:type="dxa"/>
          </w:tcPr>
          <w:p w14:paraId="02F50FC2" w14:textId="386916C7" w:rsidR="0081661A" w:rsidRDefault="002E75E9" w:rsidP="004B5FD7">
            <w:pPr>
              <w:rPr>
                <w:rFonts w:ascii="Arial" w:hAnsi="Arial" w:cs="Arial"/>
              </w:rPr>
            </w:pPr>
            <w:r>
              <w:rPr>
                <w:rFonts w:ascii="Arial" w:hAnsi="Arial" w:cs="Arial"/>
              </w:rPr>
              <w:t>05/01/</w:t>
            </w:r>
            <w:r w:rsidR="0081661A">
              <w:rPr>
                <w:rFonts w:ascii="Arial" w:hAnsi="Arial" w:cs="Arial"/>
              </w:rPr>
              <w:t xml:space="preserve">2018 </w:t>
            </w:r>
            <w:r w:rsidR="00D46AD5">
              <w:rPr>
                <w:rFonts w:ascii="Arial" w:hAnsi="Arial" w:cs="Arial"/>
              </w:rPr>
              <w:t xml:space="preserve">– </w:t>
            </w:r>
            <w:r>
              <w:rPr>
                <w:rFonts w:ascii="Arial" w:hAnsi="Arial" w:cs="Arial"/>
              </w:rPr>
              <w:t>04/30/</w:t>
            </w:r>
            <w:r w:rsidR="0081661A">
              <w:rPr>
                <w:rFonts w:ascii="Arial" w:hAnsi="Arial" w:cs="Arial"/>
              </w:rPr>
              <w:t>2021</w:t>
            </w:r>
          </w:p>
        </w:tc>
        <w:tc>
          <w:tcPr>
            <w:tcW w:w="6660" w:type="dxa"/>
          </w:tcPr>
          <w:p w14:paraId="0E6A3EBA" w14:textId="6A63F706" w:rsidR="0081661A" w:rsidRDefault="00146056" w:rsidP="004B5FD7">
            <w:pPr>
              <w:spacing w:before="240"/>
              <w:ind w:left="161" w:hanging="161"/>
              <w:rPr>
                <w:rFonts w:ascii="Arial" w:hAnsi="Arial" w:cs="Arial"/>
              </w:rPr>
            </w:pPr>
            <w:r>
              <w:rPr>
                <w:rFonts w:ascii="Arial" w:hAnsi="Arial" w:cs="Arial"/>
              </w:rPr>
              <w:t xml:space="preserve">NIH </w:t>
            </w:r>
            <w:r w:rsidRPr="004549CC">
              <w:rPr>
                <w:rFonts w:ascii="Arial" w:hAnsi="Arial" w:cs="Arial"/>
              </w:rPr>
              <w:t>T32 HD091058</w:t>
            </w:r>
            <w:r w:rsidR="0081661A">
              <w:rPr>
                <w:rFonts w:ascii="Arial" w:hAnsi="Arial" w:cs="Arial"/>
              </w:rPr>
              <w:t xml:space="preserve"> </w:t>
            </w:r>
            <w:r>
              <w:rPr>
                <w:rFonts w:ascii="Arial" w:hAnsi="Arial" w:cs="Arial"/>
              </w:rPr>
              <w:t>(Co-PIs: Allison Aiello and Bob Hummer)</w:t>
            </w:r>
          </w:p>
          <w:p w14:paraId="1CF5105C" w14:textId="2823BD08" w:rsidR="0081661A" w:rsidRDefault="0081661A" w:rsidP="004B5FD7">
            <w:pPr>
              <w:spacing w:before="240"/>
              <w:ind w:left="161" w:hanging="161"/>
              <w:rPr>
                <w:rFonts w:ascii="Arial" w:hAnsi="Arial" w:cs="Arial"/>
              </w:rPr>
            </w:pPr>
            <w:r>
              <w:rPr>
                <w:rFonts w:ascii="Arial" w:hAnsi="Arial" w:cs="Arial"/>
              </w:rPr>
              <w:t>Biosocial Training Program, Carolina Population Center</w:t>
            </w:r>
          </w:p>
          <w:p w14:paraId="0081590A" w14:textId="715A592D" w:rsidR="0081661A" w:rsidRPr="002305CA" w:rsidRDefault="00146056" w:rsidP="004B5FD7">
            <w:pPr>
              <w:ind w:left="164" w:hanging="164"/>
              <w:rPr>
                <w:rFonts w:ascii="Arial" w:hAnsi="Arial" w:cs="Arial"/>
              </w:rPr>
            </w:pPr>
            <w:r>
              <w:rPr>
                <w:rFonts w:ascii="Arial" w:hAnsi="Arial" w:cs="Arial"/>
              </w:rPr>
              <w:t>Role: Predoctoral Trainee</w:t>
            </w:r>
          </w:p>
        </w:tc>
      </w:tr>
      <w:tr w:rsidR="0081661A" w:rsidRPr="002305CA" w14:paraId="3672BAA8" w14:textId="77777777" w:rsidTr="004B5FD7">
        <w:trPr>
          <w:trHeight w:val="90"/>
        </w:trPr>
        <w:tc>
          <w:tcPr>
            <w:tcW w:w="9360" w:type="dxa"/>
            <w:gridSpan w:val="2"/>
          </w:tcPr>
          <w:p w14:paraId="21362D40" w14:textId="77777777" w:rsidR="0081661A" w:rsidRPr="002305CA" w:rsidRDefault="0081661A" w:rsidP="004B5FD7">
            <w:pPr>
              <w:ind w:left="156" w:hanging="156"/>
              <w:rPr>
                <w:rFonts w:ascii="Arial" w:hAnsi="Arial" w:cs="Arial"/>
                <w:b/>
                <w:sz w:val="14"/>
                <w:szCs w:val="14"/>
              </w:rPr>
            </w:pPr>
          </w:p>
        </w:tc>
      </w:tr>
      <w:tr w:rsidR="0081661A" w:rsidRPr="002305CA" w14:paraId="59DABC41" w14:textId="77777777" w:rsidTr="005B2763">
        <w:trPr>
          <w:trHeight w:val="225"/>
        </w:trPr>
        <w:tc>
          <w:tcPr>
            <w:tcW w:w="2700" w:type="dxa"/>
          </w:tcPr>
          <w:p w14:paraId="79AAA83B" w14:textId="77777777" w:rsidR="0081661A" w:rsidRPr="002305CA" w:rsidRDefault="0081661A" w:rsidP="004B5FD7">
            <w:pPr>
              <w:spacing w:before="240"/>
              <w:rPr>
                <w:rFonts w:ascii="Arial" w:hAnsi="Arial" w:cs="Arial"/>
              </w:rPr>
            </w:pPr>
            <w:r w:rsidRPr="002305CA">
              <w:rPr>
                <w:rFonts w:ascii="Arial" w:hAnsi="Arial" w:cs="Arial"/>
              </w:rPr>
              <w:t>20</w:t>
            </w:r>
            <w:r>
              <w:rPr>
                <w:rFonts w:ascii="Arial" w:hAnsi="Arial" w:cs="Arial"/>
              </w:rPr>
              <w:t>20</w:t>
            </w:r>
          </w:p>
        </w:tc>
        <w:tc>
          <w:tcPr>
            <w:tcW w:w="6660" w:type="dxa"/>
          </w:tcPr>
          <w:p w14:paraId="2304E8A1" w14:textId="77777777" w:rsidR="0081661A" w:rsidRDefault="0081661A" w:rsidP="004B5FD7">
            <w:pPr>
              <w:spacing w:before="240"/>
              <w:rPr>
                <w:rFonts w:ascii="Arial" w:hAnsi="Arial" w:cs="Arial"/>
              </w:rPr>
            </w:pPr>
            <w:r>
              <w:rPr>
                <w:rFonts w:ascii="Arial" w:hAnsi="Arial" w:cs="Arial"/>
              </w:rPr>
              <w:t xml:space="preserve">UNC Department of Sociology Pilot Funds </w:t>
            </w:r>
          </w:p>
          <w:p w14:paraId="0E5D3272" w14:textId="77777777" w:rsidR="0081661A" w:rsidRPr="005D7D28" w:rsidRDefault="0081661A" w:rsidP="004B5FD7">
            <w:pPr>
              <w:spacing w:before="240"/>
              <w:rPr>
                <w:rFonts w:ascii="Arial" w:hAnsi="Arial" w:cs="Arial"/>
                <w:i/>
                <w:iCs/>
              </w:rPr>
            </w:pPr>
            <w:r w:rsidRPr="005D7D28">
              <w:rPr>
                <w:rFonts w:ascii="Arial" w:hAnsi="Arial" w:cs="Arial"/>
                <w:i/>
                <w:iCs/>
              </w:rPr>
              <w:t>Systematic review of the use of race in U.S. population health research 1995-2018</w:t>
            </w:r>
          </w:p>
          <w:p w14:paraId="2864FD9B" w14:textId="77777777" w:rsidR="0081661A" w:rsidRDefault="0081661A" w:rsidP="004B5FD7">
            <w:pPr>
              <w:spacing w:before="240"/>
              <w:rPr>
                <w:rFonts w:ascii="Arial" w:hAnsi="Arial" w:cs="Arial"/>
              </w:rPr>
            </w:pPr>
            <w:r>
              <w:rPr>
                <w:rFonts w:ascii="Arial" w:hAnsi="Arial" w:cs="Arial"/>
              </w:rPr>
              <w:t>$1,000</w:t>
            </w:r>
          </w:p>
          <w:p w14:paraId="4561F402" w14:textId="77777777" w:rsidR="0081661A" w:rsidRPr="002305CA" w:rsidRDefault="0081661A" w:rsidP="004B5FD7">
            <w:pPr>
              <w:spacing w:before="240"/>
              <w:rPr>
                <w:rFonts w:ascii="Arial" w:hAnsi="Arial" w:cs="Arial"/>
              </w:rPr>
            </w:pPr>
            <w:r>
              <w:rPr>
                <w:rFonts w:ascii="Arial" w:hAnsi="Arial" w:cs="Arial"/>
              </w:rPr>
              <w:t>Role: collaborator</w:t>
            </w:r>
          </w:p>
        </w:tc>
      </w:tr>
    </w:tbl>
    <w:p w14:paraId="41BE9291" w14:textId="56422F17" w:rsidR="00FF503F" w:rsidRDefault="00FF503F" w:rsidP="008D62B8">
      <w:pPr>
        <w:pBdr>
          <w:bottom w:val="single" w:sz="6" w:space="1" w:color="auto"/>
        </w:pBdr>
        <w:rPr>
          <w:rFonts w:ascii="Arial" w:hAnsi="Arial" w:cs="Arial"/>
          <w:b/>
        </w:rPr>
      </w:pPr>
    </w:p>
    <w:p w14:paraId="441556F4" w14:textId="77777777" w:rsidR="0012042B" w:rsidRDefault="0012042B" w:rsidP="008D62B8">
      <w:pPr>
        <w:pBdr>
          <w:bottom w:val="single" w:sz="6" w:space="1" w:color="auto"/>
        </w:pBdr>
        <w:rPr>
          <w:rFonts w:ascii="Arial" w:hAnsi="Arial" w:cs="Arial"/>
          <w:b/>
        </w:rPr>
      </w:pPr>
    </w:p>
    <w:p w14:paraId="4255833A" w14:textId="341186C4" w:rsidR="00666D78" w:rsidRPr="002305CA" w:rsidRDefault="00FD53D1" w:rsidP="004E3233">
      <w:pPr>
        <w:pBdr>
          <w:bottom w:val="single" w:sz="6" w:space="1" w:color="auto"/>
        </w:pBdr>
        <w:spacing w:after="120"/>
        <w:contextualSpacing w:val="0"/>
        <w:rPr>
          <w:rFonts w:ascii="Arial" w:hAnsi="Arial" w:cs="Arial"/>
          <w:b/>
        </w:rPr>
      </w:pPr>
      <w:r>
        <w:rPr>
          <w:rFonts w:ascii="Arial" w:hAnsi="Arial" w:cs="Arial"/>
          <w:b/>
        </w:rPr>
        <w:t>TEACHING EXPERIENCE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7470"/>
      </w:tblGrid>
      <w:tr w:rsidR="00116B29" w:rsidRPr="002305CA" w14:paraId="35D6CA48" w14:textId="77777777" w:rsidTr="00116B29">
        <w:trPr>
          <w:trHeight w:val="333"/>
        </w:trPr>
        <w:tc>
          <w:tcPr>
            <w:tcW w:w="1890" w:type="dxa"/>
          </w:tcPr>
          <w:p w14:paraId="027B4C38" w14:textId="31D6F074" w:rsidR="00116B29" w:rsidRPr="002305CA" w:rsidRDefault="00E14F2E" w:rsidP="00AD440F">
            <w:pPr>
              <w:rPr>
                <w:rFonts w:ascii="Arial" w:hAnsi="Arial" w:cs="Arial"/>
              </w:rPr>
            </w:pPr>
            <w:r>
              <w:rPr>
                <w:rFonts w:ascii="Arial" w:hAnsi="Arial" w:cs="Arial"/>
              </w:rPr>
              <w:t>01/</w:t>
            </w:r>
            <w:r w:rsidR="00116B29">
              <w:rPr>
                <w:rFonts w:ascii="Arial" w:hAnsi="Arial" w:cs="Arial"/>
              </w:rPr>
              <w:t>202</w:t>
            </w:r>
            <w:r>
              <w:rPr>
                <w:rFonts w:ascii="Arial" w:hAnsi="Arial" w:cs="Arial"/>
              </w:rPr>
              <w:t>4</w:t>
            </w:r>
          </w:p>
        </w:tc>
        <w:tc>
          <w:tcPr>
            <w:tcW w:w="7470" w:type="dxa"/>
          </w:tcPr>
          <w:p w14:paraId="4F27C0DB" w14:textId="0A6FF660" w:rsidR="00116B29" w:rsidRDefault="000E3B0E" w:rsidP="00AD440F">
            <w:pPr>
              <w:rPr>
                <w:rFonts w:ascii="Arial" w:hAnsi="Arial" w:cs="Arial"/>
              </w:rPr>
            </w:pPr>
            <w:r>
              <w:rPr>
                <w:rFonts w:ascii="Arial" w:hAnsi="Arial" w:cs="Arial"/>
              </w:rPr>
              <w:t xml:space="preserve">Clinical Epidemiology and Population Health </w:t>
            </w:r>
            <w:r w:rsidR="00E14F2E">
              <w:rPr>
                <w:rFonts w:ascii="Arial" w:hAnsi="Arial" w:cs="Arial"/>
              </w:rPr>
              <w:t>Small Group Leader</w:t>
            </w:r>
          </w:p>
          <w:p w14:paraId="480A969B" w14:textId="1DFFA8B4" w:rsidR="00E14F2E" w:rsidRDefault="00E14F2E" w:rsidP="00AD440F">
            <w:pPr>
              <w:rPr>
                <w:rFonts w:ascii="Arial" w:hAnsi="Arial" w:cs="Arial"/>
              </w:rPr>
            </w:pPr>
            <w:r>
              <w:rPr>
                <w:rFonts w:ascii="Arial" w:hAnsi="Arial" w:cs="Arial"/>
              </w:rPr>
              <w:t xml:space="preserve">PWY 120: </w:t>
            </w:r>
            <w:r w:rsidR="000E3B0E">
              <w:rPr>
                <w:rFonts w:ascii="Arial" w:hAnsi="Arial" w:cs="Arial"/>
              </w:rPr>
              <w:t>Essentials of the Profession</w:t>
            </w:r>
          </w:p>
          <w:p w14:paraId="034CD6BD" w14:textId="169913FF" w:rsidR="00116B29" w:rsidRPr="002305CA" w:rsidRDefault="00E14F2E" w:rsidP="00AD440F">
            <w:pPr>
              <w:rPr>
                <w:rFonts w:ascii="Arial" w:hAnsi="Arial" w:cs="Arial"/>
              </w:rPr>
            </w:pPr>
            <w:r w:rsidRPr="00E14F2E">
              <w:rPr>
                <w:rFonts w:ascii="Arial" w:hAnsi="Arial" w:cs="Arial"/>
              </w:rPr>
              <w:t xml:space="preserve">Essentials of the Profession brings together the social and population science relevant to the practice of medicine and dentistry. It covers and </w:t>
            </w:r>
            <w:r w:rsidRPr="00E14F2E">
              <w:rPr>
                <w:rFonts w:ascii="Arial" w:hAnsi="Arial" w:cs="Arial"/>
              </w:rPr>
              <w:lastRenderedPageBreak/>
              <w:t>integrates key concepts and methods of clinical epidemiology, population health, health care policy, social medicine, and medical ethics and professionalism.</w:t>
            </w:r>
          </w:p>
        </w:tc>
      </w:tr>
      <w:tr w:rsidR="00116B29" w:rsidRPr="002305CA" w14:paraId="01ED6565" w14:textId="77777777" w:rsidTr="00AD440F">
        <w:trPr>
          <w:trHeight w:val="90"/>
        </w:trPr>
        <w:tc>
          <w:tcPr>
            <w:tcW w:w="9360" w:type="dxa"/>
            <w:gridSpan w:val="2"/>
          </w:tcPr>
          <w:p w14:paraId="0C1AF9CA" w14:textId="77777777" w:rsidR="00116B29" w:rsidRPr="002305CA" w:rsidRDefault="00116B29" w:rsidP="00AD440F">
            <w:pPr>
              <w:rPr>
                <w:rFonts w:ascii="Arial" w:hAnsi="Arial" w:cs="Arial"/>
                <w:b/>
                <w:sz w:val="14"/>
                <w:szCs w:val="14"/>
              </w:rPr>
            </w:pPr>
          </w:p>
        </w:tc>
      </w:tr>
      <w:tr w:rsidR="00322FDA" w:rsidRPr="002305CA" w14:paraId="48A156EB" w14:textId="77777777" w:rsidTr="00116B29">
        <w:trPr>
          <w:trHeight w:val="333"/>
        </w:trPr>
        <w:tc>
          <w:tcPr>
            <w:tcW w:w="1890" w:type="dxa"/>
          </w:tcPr>
          <w:p w14:paraId="1DAC8655" w14:textId="61090493" w:rsidR="00322FDA" w:rsidRPr="002305CA" w:rsidRDefault="00B929B1" w:rsidP="00355D21">
            <w:pPr>
              <w:rPr>
                <w:rFonts w:ascii="Arial" w:hAnsi="Arial" w:cs="Arial"/>
              </w:rPr>
            </w:pPr>
            <w:r>
              <w:rPr>
                <w:rFonts w:ascii="Arial" w:hAnsi="Arial" w:cs="Arial"/>
              </w:rPr>
              <w:t>11/01/2022</w:t>
            </w:r>
          </w:p>
        </w:tc>
        <w:tc>
          <w:tcPr>
            <w:tcW w:w="7470" w:type="dxa"/>
          </w:tcPr>
          <w:p w14:paraId="613FBEBE" w14:textId="2F7504A7" w:rsidR="00322FDA" w:rsidRDefault="00A922AF" w:rsidP="00355D21">
            <w:pPr>
              <w:rPr>
                <w:rFonts w:ascii="Arial" w:hAnsi="Arial" w:cs="Arial"/>
              </w:rPr>
            </w:pPr>
            <w:r>
              <w:rPr>
                <w:rFonts w:ascii="Arial" w:hAnsi="Arial" w:cs="Arial"/>
              </w:rPr>
              <w:t>Guest Lecturer</w:t>
            </w:r>
            <w:r w:rsidR="00430CA0">
              <w:rPr>
                <w:rFonts w:ascii="Arial" w:hAnsi="Arial" w:cs="Arial"/>
              </w:rPr>
              <w:t xml:space="preserve"> with Dr. Davene Wright</w:t>
            </w:r>
            <w:r>
              <w:rPr>
                <w:rFonts w:ascii="Arial" w:hAnsi="Arial" w:cs="Arial"/>
              </w:rPr>
              <w:t xml:space="preserve"> </w:t>
            </w:r>
            <w:r w:rsidR="00430CA0">
              <w:rPr>
                <w:rFonts w:ascii="Arial" w:hAnsi="Arial" w:cs="Arial"/>
              </w:rPr>
              <w:t>–</w:t>
            </w:r>
            <w:r>
              <w:rPr>
                <w:rFonts w:ascii="Arial" w:hAnsi="Arial" w:cs="Arial"/>
              </w:rPr>
              <w:t xml:space="preserve"> </w:t>
            </w:r>
            <w:r w:rsidR="008720F2" w:rsidRPr="008720F2">
              <w:rPr>
                <w:rFonts w:ascii="Arial" w:hAnsi="Arial" w:cs="Arial"/>
              </w:rPr>
              <w:t>Preferences and tradeoffs in health insurance decisions</w:t>
            </w:r>
          </w:p>
          <w:p w14:paraId="58A5CBAD" w14:textId="7EEC2C9D" w:rsidR="00430CA0" w:rsidRDefault="00A64939" w:rsidP="00355D21">
            <w:pPr>
              <w:rPr>
                <w:rFonts w:ascii="Arial" w:hAnsi="Arial" w:cs="Arial"/>
              </w:rPr>
            </w:pPr>
            <w:r>
              <w:rPr>
                <w:rFonts w:ascii="Arial" w:hAnsi="Arial" w:cs="Arial"/>
              </w:rPr>
              <w:t>Health Policy 2000: Core Course in Health Policy</w:t>
            </w:r>
          </w:p>
          <w:p w14:paraId="5A1DE9DB" w14:textId="457A6A33" w:rsidR="00430CA0" w:rsidRPr="002305CA" w:rsidRDefault="00430CA0" w:rsidP="00355D21">
            <w:pPr>
              <w:rPr>
                <w:rFonts w:ascii="Arial" w:hAnsi="Arial" w:cs="Arial"/>
              </w:rPr>
            </w:pPr>
            <w:r>
              <w:rPr>
                <w:rFonts w:ascii="Arial" w:hAnsi="Arial" w:cs="Arial"/>
              </w:rPr>
              <w:t>Instructor</w:t>
            </w:r>
            <w:r w:rsidR="00A64939">
              <w:rPr>
                <w:rFonts w:ascii="Arial" w:hAnsi="Arial" w:cs="Arial"/>
              </w:rPr>
              <w:t>: Meredith Rosenthal</w:t>
            </w:r>
          </w:p>
        </w:tc>
      </w:tr>
      <w:tr w:rsidR="00322FDA" w:rsidRPr="002305CA" w14:paraId="68DFF772" w14:textId="77777777" w:rsidTr="00355D21">
        <w:trPr>
          <w:trHeight w:val="90"/>
        </w:trPr>
        <w:tc>
          <w:tcPr>
            <w:tcW w:w="9360" w:type="dxa"/>
            <w:gridSpan w:val="2"/>
          </w:tcPr>
          <w:p w14:paraId="70903F79" w14:textId="77777777" w:rsidR="00322FDA" w:rsidRPr="002305CA" w:rsidRDefault="00322FDA" w:rsidP="00355D21">
            <w:pPr>
              <w:rPr>
                <w:rFonts w:ascii="Arial" w:hAnsi="Arial" w:cs="Arial"/>
                <w:b/>
                <w:sz w:val="14"/>
                <w:szCs w:val="14"/>
              </w:rPr>
            </w:pPr>
          </w:p>
        </w:tc>
      </w:tr>
      <w:tr w:rsidR="007277EA" w:rsidRPr="002305CA" w14:paraId="5DEF1E82" w14:textId="77777777" w:rsidTr="00116B29">
        <w:trPr>
          <w:trHeight w:val="333"/>
        </w:trPr>
        <w:tc>
          <w:tcPr>
            <w:tcW w:w="1890" w:type="dxa"/>
          </w:tcPr>
          <w:p w14:paraId="73510895" w14:textId="77777777" w:rsidR="007277EA" w:rsidRDefault="007277EA" w:rsidP="000F700E">
            <w:pPr>
              <w:rPr>
                <w:rFonts w:ascii="Arial" w:hAnsi="Arial" w:cs="Arial"/>
              </w:rPr>
            </w:pPr>
            <w:r>
              <w:rPr>
                <w:rFonts w:ascii="Arial" w:hAnsi="Arial" w:cs="Arial"/>
              </w:rPr>
              <w:t xml:space="preserve">Spring 2020 &amp; </w:t>
            </w:r>
          </w:p>
          <w:p w14:paraId="5E51F188" w14:textId="472D2BFF" w:rsidR="007277EA" w:rsidRPr="002305CA" w:rsidRDefault="007277EA" w:rsidP="000F700E">
            <w:pPr>
              <w:rPr>
                <w:rFonts w:ascii="Arial" w:hAnsi="Arial" w:cs="Arial"/>
              </w:rPr>
            </w:pPr>
            <w:r>
              <w:rPr>
                <w:rFonts w:ascii="Arial" w:hAnsi="Arial" w:cs="Arial"/>
              </w:rPr>
              <w:t>Spring 2021</w:t>
            </w:r>
          </w:p>
        </w:tc>
        <w:tc>
          <w:tcPr>
            <w:tcW w:w="7470" w:type="dxa"/>
          </w:tcPr>
          <w:p w14:paraId="08ABDA9B" w14:textId="77777777" w:rsidR="007277EA" w:rsidRDefault="007277EA" w:rsidP="000F700E">
            <w:pPr>
              <w:rPr>
                <w:rFonts w:ascii="Arial" w:hAnsi="Arial" w:cs="Arial"/>
              </w:rPr>
            </w:pPr>
            <w:r>
              <w:rPr>
                <w:rFonts w:ascii="Arial" w:hAnsi="Arial" w:cs="Arial"/>
              </w:rPr>
              <w:t>Graduate Teaching Assistant</w:t>
            </w:r>
          </w:p>
          <w:p w14:paraId="43EE2AE0" w14:textId="77777777" w:rsidR="007277EA" w:rsidRDefault="007277EA" w:rsidP="000F700E">
            <w:pPr>
              <w:rPr>
                <w:rFonts w:ascii="Arial" w:hAnsi="Arial" w:cs="Arial"/>
              </w:rPr>
            </w:pPr>
            <w:r w:rsidRPr="002305CA">
              <w:rPr>
                <w:rFonts w:ascii="Arial" w:hAnsi="Arial" w:cs="Arial"/>
              </w:rPr>
              <w:t>HPM 883</w:t>
            </w:r>
            <w:r>
              <w:rPr>
                <w:rFonts w:ascii="Arial" w:hAnsi="Arial" w:cs="Arial"/>
              </w:rPr>
              <w:t>:</w:t>
            </w:r>
            <w:r w:rsidRPr="002305CA">
              <w:rPr>
                <w:rFonts w:ascii="Arial" w:hAnsi="Arial" w:cs="Arial"/>
              </w:rPr>
              <w:t xml:space="preserve"> Categorical Data Analysis </w:t>
            </w:r>
          </w:p>
          <w:p w14:paraId="22EFA08E" w14:textId="77777777" w:rsidR="007277EA" w:rsidRPr="002305CA" w:rsidRDefault="007277EA" w:rsidP="000F700E">
            <w:pPr>
              <w:rPr>
                <w:rFonts w:ascii="Arial" w:hAnsi="Arial" w:cs="Arial"/>
              </w:rPr>
            </w:pPr>
            <w:r>
              <w:rPr>
                <w:rFonts w:ascii="Arial" w:hAnsi="Arial" w:cs="Arial"/>
              </w:rPr>
              <w:t>Instructor</w:t>
            </w:r>
            <w:r w:rsidRPr="002305CA">
              <w:rPr>
                <w:rFonts w:ascii="Arial" w:hAnsi="Arial" w:cs="Arial"/>
              </w:rPr>
              <w:t>: Marisa Domino</w:t>
            </w:r>
          </w:p>
        </w:tc>
      </w:tr>
      <w:tr w:rsidR="007277EA" w:rsidRPr="002305CA" w14:paraId="6F22A367" w14:textId="77777777" w:rsidTr="000F700E">
        <w:trPr>
          <w:trHeight w:val="90"/>
        </w:trPr>
        <w:tc>
          <w:tcPr>
            <w:tcW w:w="9360" w:type="dxa"/>
            <w:gridSpan w:val="2"/>
          </w:tcPr>
          <w:p w14:paraId="39724089" w14:textId="77777777" w:rsidR="007277EA" w:rsidRPr="002305CA" w:rsidRDefault="007277EA" w:rsidP="000F700E">
            <w:pPr>
              <w:rPr>
                <w:rFonts w:ascii="Arial" w:hAnsi="Arial" w:cs="Arial"/>
                <w:b/>
                <w:sz w:val="14"/>
                <w:szCs w:val="14"/>
              </w:rPr>
            </w:pPr>
          </w:p>
        </w:tc>
      </w:tr>
      <w:tr w:rsidR="00666D78" w:rsidRPr="002305CA" w14:paraId="78B07C81" w14:textId="77777777" w:rsidTr="00116B29">
        <w:trPr>
          <w:trHeight w:val="333"/>
        </w:trPr>
        <w:tc>
          <w:tcPr>
            <w:tcW w:w="1890" w:type="dxa"/>
          </w:tcPr>
          <w:p w14:paraId="659815D8" w14:textId="35A8750A" w:rsidR="00666D78" w:rsidRPr="002305CA" w:rsidRDefault="00E25D38" w:rsidP="00F4686D">
            <w:pPr>
              <w:rPr>
                <w:rFonts w:ascii="Arial" w:hAnsi="Arial" w:cs="Arial"/>
              </w:rPr>
            </w:pPr>
            <w:r>
              <w:rPr>
                <w:rFonts w:ascii="Arial" w:hAnsi="Arial" w:cs="Arial"/>
              </w:rPr>
              <w:t>Spring 2021</w:t>
            </w:r>
          </w:p>
        </w:tc>
        <w:tc>
          <w:tcPr>
            <w:tcW w:w="7470" w:type="dxa"/>
          </w:tcPr>
          <w:p w14:paraId="7A1D5389" w14:textId="43CFE478" w:rsidR="00666D78" w:rsidRDefault="00C94EA8" w:rsidP="000823F8">
            <w:pPr>
              <w:rPr>
                <w:rFonts w:ascii="Arial" w:hAnsi="Arial" w:cs="Arial"/>
              </w:rPr>
            </w:pPr>
            <w:r>
              <w:rPr>
                <w:rFonts w:ascii="Arial" w:hAnsi="Arial" w:cs="Arial"/>
              </w:rPr>
              <w:t>Co-Instructor</w:t>
            </w:r>
          </w:p>
          <w:p w14:paraId="432C978B" w14:textId="77777777" w:rsidR="0021252D" w:rsidRDefault="0021252D" w:rsidP="000823F8">
            <w:pPr>
              <w:rPr>
                <w:rFonts w:ascii="Arial" w:hAnsi="Arial" w:cs="Arial"/>
              </w:rPr>
            </w:pPr>
            <w:r>
              <w:rPr>
                <w:rFonts w:ascii="Arial" w:hAnsi="Arial" w:cs="Arial"/>
              </w:rPr>
              <w:t>HPM 785: Advanced Decision Modeling</w:t>
            </w:r>
          </w:p>
          <w:p w14:paraId="6ADE996B" w14:textId="25249C9B" w:rsidR="0021252D" w:rsidRPr="002305CA" w:rsidRDefault="0021252D" w:rsidP="000823F8">
            <w:pPr>
              <w:rPr>
                <w:rFonts w:ascii="Arial" w:hAnsi="Arial" w:cs="Arial"/>
              </w:rPr>
            </w:pPr>
            <w:r>
              <w:rPr>
                <w:rFonts w:ascii="Arial" w:hAnsi="Arial" w:cs="Arial"/>
              </w:rPr>
              <w:t>Instructor: Kristen Hassmiller Lich</w:t>
            </w:r>
          </w:p>
        </w:tc>
      </w:tr>
      <w:tr w:rsidR="00FD04BD" w:rsidRPr="002305CA" w14:paraId="4D721622" w14:textId="77777777" w:rsidTr="00FD04BD">
        <w:trPr>
          <w:trHeight w:val="90"/>
        </w:trPr>
        <w:tc>
          <w:tcPr>
            <w:tcW w:w="9360" w:type="dxa"/>
            <w:gridSpan w:val="2"/>
          </w:tcPr>
          <w:p w14:paraId="06CEFAA4" w14:textId="77777777" w:rsidR="00FD04BD" w:rsidRPr="002305CA" w:rsidRDefault="00FD04BD" w:rsidP="0070437E">
            <w:pPr>
              <w:rPr>
                <w:rFonts w:ascii="Arial" w:hAnsi="Arial" w:cs="Arial"/>
                <w:b/>
                <w:sz w:val="14"/>
                <w:szCs w:val="14"/>
              </w:rPr>
            </w:pPr>
          </w:p>
        </w:tc>
      </w:tr>
      <w:tr w:rsidR="00666D78" w:rsidRPr="002305CA" w14:paraId="2418D5FF" w14:textId="77777777" w:rsidTr="00116B29">
        <w:trPr>
          <w:trHeight w:val="387"/>
        </w:trPr>
        <w:tc>
          <w:tcPr>
            <w:tcW w:w="1890" w:type="dxa"/>
          </w:tcPr>
          <w:p w14:paraId="25A54A97" w14:textId="79C43CF2" w:rsidR="00666D78" w:rsidRPr="002305CA" w:rsidRDefault="00B929B1" w:rsidP="00F4686D">
            <w:pPr>
              <w:rPr>
                <w:rFonts w:ascii="Arial" w:hAnsi="Arial" w:cs="Arial"/>
              </w:rPr>
            </w:pPr>
            <w:r>
              <w:rPr>
                <w:rFonts w:ascii="Arial" w:hAnsi="Arial" w:cs="Arial"/>
              </w:rPr>
              <w:t>11/12/19, 11/14/19, 11/19/19</w:t>
            </w:r>
          </w:p>
        </w:tc>
        <w:tc>
          <w:tcPr>
            <w:tcW w:w="7470" w:type="dxa"/>
          </w:tcPr>
          <w:p w14:paraId="22EC4441" w14:textId="79580FDF" w:rsidR="000823F8" w:rsidRDefault="000823F8" w:rsidP="00F4686D">
            <w:pPr>
              <w:rPr>
                <w:rFonts w:ascii="Arial" w:hAnsi="Arial" w:cs="Arial"/>
              </w:rPr>
            </w:pPr>
            <w:r>
              <w:rPr>
                <w:rFonts w:ascii="Arial" w:hAnsi="Arial" w:cs="Arial"/>
              </w:rPr>
              <w:t>Guest Lecturer – Deterministic and probabilistic sensitivity analyses</w:t>
            </w:r>
            <w:r w:rsidR="004E348D">
              <w:rPr>
                <w:rFonts w:ascii="Arial" w:hAnsi="Arial" w:cs="Arial"/>
              </w:rPr>
              <w:t xml:space="preserve"> unit</w:t>
            </w:r>
          </w:p>
          <w:p w14:paraId="512B41B8" w14:textId="485EC267" w:rsidR="00666D78" w:rsidRPr="002305CA" w:rsidRDefault="00666D78" w:rsidP="00F4686D">
            <w:pPr>
              <w:rPr>
                <w:rFonts w:ascii="Arial" w:hAnsi="Arial" w:cs="Arial"/>
              </w:rPr>
            </w:pPr>
            <w:r w:rsidRPr="002305CA">
              <w:rPr>
                <w:rFonts w:ascii="Arial" w:hAnsi="Arial" w:cs="Arial"/>
              </w:rPr>
              <w:t>HPM 772</w:t>
            </w:r>
            <w:r w:rsidR="000823F8">
              <w:rPr>
                <w:rFonts w:ascii="Arial" w:hAnsi="Arial" w:cs="Arial"/>
              </w:rPr>
              <w:t>:</w:t>
            </w:r>
            <w:r w:rsidRPr="002305CA">
              <w:rPr>
                <w:rFonts w:ascii="Arial" w:hAnsi="Arial" w:cs="Arial"/>
              </w:rPr>
              <w:t xml:space="preserve"> Techniques for the Economic Evaluation of Healthcare</w:t>
            </w:r>
          </w:p>
          <w:p w14:paraId="038518E6" w14:textId="0D54947B" w:rsidR="00666D78" w:rsidRPr="002305CA" w:rsidRDefault="000823F8" w:rsidP="00F4686D">
            <w:pPr>
              <w:rPr>
                <w:rFonts w:ascii="Arial" w:hAnsi="Arial" w:cs="Arial"/>
              </w:rPr>
            </w:pPr>
            <w:r>
              <w:rPr>
                <w:rFonts w:ascii="Arial" w:hAnsi="Arial" w:cs="Arial"/>
              </w:rPr>
              <w:t>Instructor: Leah Frerichs</w:t>
            </w:r>
          </w:p>
        </w:tc>
      </w:tr>
      <w:tr w:rsidR="00FD04BD" w:rsidRPr="002305CA" w14:paraId="0BA16D22" w14:textId="77777777" w:rsidTr="00FD04BD">
        <w:trPr>
          <w:trHeight w:val="90"/>
        </w:trPr>
        <w:tc>
          <w:tcPr>
            <w:tcW w:w="9360" w:type="dxa"/>
            <w:gridSpan w:val="2"/>
          </w:tcPr>
          <w:p w14:paraId="2CC7E4CE" w14:textId="77777777" w:rsidR="00FD04BD" w:rsidRPr="002305CA" w:rsidRDefault="00FD04BD" w:rsidP="0070437E">
            <w:pPr>
              <w:rPr>
                <w:rFonts w:ascii="Arial" w:hAnsi="Arial" w:cs="Arial"/>
                <w:b/>
                <w:sz w:val="14"/>
                <w:szCs w:val="14"/>
              </w:rPr>
            </w:pPr>
          </w:p>
        </w:tc>
      </w:tr>
      <w:tr w:rsidR="00666D78" w:rsidRPr="002305CA" w14:paraId="3FAB7E06" w14:textId="77777777" w:rsidTr="00116B29">
        <w:trPr>
          <w:trHeight w:val="90"/>
        </w:trPr>
        <w:tc>
          <w:tcPr>
            <w:tcW w:w="1890" w:type="dxa"/>
          </w:tcPr>
          <w:p w14:paraId="67D65214" w14:textId="3ABB70C3" w:rsidR="00666D78" w:rsidRPr="002305CA" w:rsidRDefault="00BA4A7D" w:rsidP="00F4686D">
            <w:pPr>
              <w:rPr>
                <w:rFonts w:ascii="Arial" w:hAnsi="Arial" w:cs="Arial"/>
              </w:rPr>
            </w:pPr>
            <w:r>
              <w:rPr>
                <w:rFonts w:ascii="Arial" w:hAnsi="Arial" w:cs="Arial"/>
              </w:rPr>
              <w:t>Summer 2017</w:t>
            </w:r>
          </w:p>
        </w:tc>
        <w:tc>
          <w:tcPr>
            <w:tcW w:w="7470" w:type="dxa"/>
          </w:tcPr>
          <w:p w14:paraId="306833F8" w14:textId="77777777" w:rsidR="000823F8" w:rsidRDefault="000823F8" w:rsidP="00F4686D">
            <w:pPr>
              <w:rPr>
                <w:rFonts w:ascii="Arial" w:hAnsi="Arial" w:cs="Arial"/>
              </w:rPr>
            </w:pPr>
            <w:r>
              <w:rPr>
                <w:rFonts w:ascii="Arial" w:hAnsi="Arial" w:cs="Arial"/>
              </w:rPr>
              <w:t>Graduate Teaching Assistant</w:t>
            </w:r>
          </w:p>
          <w:p w14:paraId="7E5337F6" w14:textId="67EB5E0D" w:rsidR="000823F8" w:rsidRDefault="00666D78" w:rsidP="00F4686D">
            <w:pPr>
              <w:rPr>
                <w:rFonts w:ascii="Arial" w:hAnsi="Arial" w:cs="Arial"/>
              </w:rPr>
            </w:pPr>
            <w:r w:rsidRPr="002305CA">
              <w:rPr>
                <w:rFonts w:ascii="Arial" w:hAnsi="Arial" w:cs="Arial"/>
              </w:rPr>
              <w:t>HPM 611</w:t>
            </w:r>
            <w:r w:rsidR="000823F8">
              <w:rPr>
                <w:rFonts w:ascii="Arial" w:hAnsi="Arial" w:cs="Arial"/>
              </w:rPr>
              <w:t>:</w:t>
            </w:r>
            <w:r w:rsidRPr="002305CA">
              <w:rPr>
                <w:rFonts w:ascii="Arial" w:hAnsi="Arial" w:cs="Arial"/>
              </w:rPr>
              <w:t xml:space="preserve"> Public Health Concepts and Systems Thinking</w:t>
            </w:r>
          </w:p>
          <w:p w14:paraId="3DC1677A" w14:textId="347D6B75" w:rsidR="00666D78" w:rsidRPr="002305CA" w:rsidRDefault="000823F8" w:rsidP="000823F8">
            <w:pPr>
              <w:rPr>
                <w:rFonts w:ascii="Arial" w:hAnsi="Arial" w:cs="Arial"/>
              </w:rPr>
            </w:pPr>
            <w:r>
              <w:rPr>
                <w:rFonts w:ascii="Arial" w:hAnsi="Arial" w:cs="Arial"/>
              </w:rPr>
              <w:t>Instructor</w:t>
            </w:r>
            <w:r w:rsidR="00666D78" w:rsidRPr="002305CA">
              <w:rPr>
                <w:rFonts w:ascii="Arial" w:hAnsi="Arial" w:cs="Arial"/>
              </w:rPr>
              <w:t>: Leah Frerichs</w:t>
            </w:r>
          </w:p>
        </w:tc>
      </w:tr>
      <w:tr w:rsidR="00FD04BD" w:rsidRPr="002305CA" w14:paraId="38CE95BD" w14:textId="77777777" w:rsidTr="00FD04BD">
        <w:trPr>
          <w:trHeight w:val="90"/>
        </w:trPr>
        <w:tc>
          <w:tcPr>
            <w:tcW w:w="9360" w:type="dxa"/>
            <w:gridSpan w:val="2"/>
          </w:tcPr>
          <w:p w14:paraId="4AE470F7" w14:textId="77777777" w:rsidR="00FD04BD" w:rsidRPr="002305CA" w:rsidRDefault="00FD04BD" w:rsidP="0070437E">
            <w:pPr>
              <w:rPr>
                <w:rFonts w:ascii="Arial" w:hAnsi="Arial" w:cs="Arial"/>
                <w:b/>
                <w:sz w:val="14"/>
                <w:szCs w:val="14"/>
              </w:rPr>
            </w:pPr>
          </w:p>
        </w:tc>
      </w:tr>
      <w:tr w:rsidR="00666D78" w:rsidRPr="002305CA" w14:paraId="77E41BA1" w14:textId="77777777" w:rsidTr="00116B29">
        <w:trPr>
          <w:trHeight w:val="144"/>
        </w:trPr>
        <w:tc>
          <w:tcPr>
            <w:tcW w:w="1890" w:type="dxa"/>
          </w:tcPr>
          <w:p w14:paraId="310E89B1" w14:textId="3B7935C6" w:rsidR="00666D78" w:rsidRPr="002305CA" w:rsidRDefault="00BE392B" w:rsidP="00F4686D">
            <w:pPr>
              <w:rPr>
                <w:rFonts w:ascii="Arial" w:hAnsi="Arial" w:cs="Arial"/>
              </w:rPr>
            </w:pPr>
            <w:r>
              <w:rPr>
                <w:rFonts w:ascii="Arial" w:hAnsi="Arial" w:cs="Arial"/>
              </w:rPr>
              <w:t xml:space="preserve">2016 – 2017 </w:t>
            </w:r>
          </w:p>
        </w:tc>
        <w:tc>
          <w:tcPr>
            <w:tcW w:w="7470" w:type="dxa"/>
          </w:tcPr>
          <w:p w14:paraId="73881C4C" w14:textId="6D7F4A77" w:rsidR="000823F8" w:rsidRDefault="00F014E7" w:rsidP="00F4686D">
            <w:pPr>
              <w:rPr>
                <w:rFonts w:ascii="Arial" w:hAnsi="Arial" w:cs="Arial"/>
              </w:rPr>
            </w:pPr>
            <w:r>
              <w:rPr>
                <w:rFonts w:ascii="Arial" w:hAnsi="Arial" w:cs="Arial"/>
              </w:rPr>
              <w:t xml:space="preserve">Biostatistics </w:t>
            </w:r>
            <w:r w:rsidR="000823F8">
              <w:rPr>
                <w:rFonts w:ascii="Arial" w:hAnsi="Arial" w:cs="Arial"/>
              </w:rPr>
              <w:t>Peer Tutor</w:t>
            </w:r>
          </w:p>
          <w:p w14:paraId="4562BC71" w14:textId="7636C99C" w:rsidR="00666D78" w:rsidRPr="002305CA" w:rsidRDefault="00666D78" w:rsidP="00F4686D">
            <w:pPr>
              <w:rPr>
                <w:rFonts w:ascii="Arial" w:hAnsi="Arial" w:cs="Arial"/>
              </w:rPr>
            </w:pPr>
            <w:r w:rsidRPr="002305CA">
              <w:rPr>
                <w:rFonts w:ascii="Arial" w:hAnsi="Arial" w:cs="Arial"/>
              </w:rPr>
              <w:t>UNC Gillings Academic Enrichment Program in Biostatistics</w:t>
            </w:r>
          </w:p>
        </w:tc>
      </w:tr>
      <w:tr w:rsidR="00FD04BD" w:rsidRPr="002305CA" w14:paraId="5C6F9496" w14:textId="77777777" w:rsidTr="00FD04BD">
        <w:trPr>
          <w:trHeight w:val="90"/>
        </w:trPr>
        <w:tc>
          <w:tcPr>
            <w:tcW w:w="9360" w:type="dxa"/>
            <w:gridSpan w:val="2"/>
          </w:tcPr>
          <w:p w14:paraId="68533D9D" w14:textId="77777777" w:rsidR="00FD04BD" w:rsidRPr="002305CA" w:rsidRDefault="00FD04BD" w:rsidP="0070437E">
            <w:pPr>
              <w:rPr>
                <w:rFonts w:ascii="Arial" w:hAnsi="Arial" w:cs="Arial"/>
                <w:b/>
                <w:sz w:val="14"/>
                <w:szCs w:val="14"/>
              </w:rPr>
            </w:pPr>
          </w:p>
        </w:tc>
      </w:tr>
      <w:tr w:rsidR="00666D78" w:rsidRPr="002305CA" w14:paraId="08FCD00D" w14:textId="77777777" w:rsidTr="00116B29">
        <w:trPr>
          <w:trHeight w:val="360"/>
        </w:trPr>
        <w:tc>
          <w:tcPr>
            <w:tcW w:w="1890" w:type="dxa"/>
          </w:tcPr>
          <w:p w14:paraId="469BE04F" w14:textId="256004B4" w:rsidR="00BE392B" w:rsidRDefault="00BE392B" w:rsidP="00F4686D">
            <w:pPr>
              <w:rPr>
                <w:rFonts w:ascii="Arial" w:hAnsi="Arial" w:cs="Arial"/>
              </w:rPr>
            </w:pPr>
            <w:r>
              <w:rPr>
                <w:rFonts w:ascii="Arial" w:hAnsi="Arial" w:cs="Arial"/>
              </w:rPr>
              <w:t>Spring 2016 &amp;</w:t>
            </w:r>
          </w:p>
          <w:p w14:paraId="0504F4DD" w14:textId="23A33102" w:rsidR="00666D78" w:rsidRPr="002305CA" w:rsidRDefault="00BE392B" w:rsidP="00F4686D">
            <w:pPr>
              <w:rPr>
                <w:rFonts w:ascii="Arial" w:hAnsi="Arial" w:cs="Arial"/>
              </w:rPr>
            </w:pPr>
            <w:r>
              <w:rPr>
                <w:rFonts w:ascii="Arial" w:hAnsi="Arial" w:cs="Arial"/>
              </w:rPr>
              <w:t>Fall 2015</w:t>
            </w:r>
          </w:p>
        </w:tc>
        <w:tc>
          <w:tcPr>
            <w:tcW w:w="7470" w:type="dxa"/>
          </w:tcPr>
          <w:p w14:paraId="196144DD" w14:textId="557992FB" w:rsidR="000823F8" w:rsidRDefault="000823F8" w:rsidP="00F4686D">
            <w:pPr>
              <w:rPr>
                <w:rFonts w:ascii="Arial" w:hAnsi="Arial" w:cs="Arial"/>
              </w:rPr>
            </w:pPr>
            <w:r>
              <w:rPr>
                <w:rFonts w:ascii="Arial" w:hAnsi="Arial" w:cs="Arial"/>
              </w:rPr>
              <w:t>Graduate Teaching Assistant</w:t>
            </w:r>
          </w:p>
          <w:p w14:paraId="326DAAAB" w14:textId="77777777" w:rsidR="000823F8" w:rsidRDefault="00666D78" w:rsidP="00F4686D">
            <w:pPr>
              <w:rPr>
                <w:rFonts w:ascii="Arial" w:hAnsi="Arial" w:cs="Arial"/>
              </w:rPr>
            </w:pPr>
            <w:r w:rsidRPr="002305CA">
              <w:rPr>
                <w:rFonts w:ascii="Arial" w:hAnsi="Arial" w:cs="Arial"/>
              </w:rPr>
              <w:t>BIOS 600</w:t>
            </w:r>
            <w:r w:rsidR="000823F8">
              <w:rPr>
                <w:rFonts w:ascii="Arial" w:hAnsi="Arial" w:cs="Arial"/>
              </w:rPr>
              <w:t>:</w:t>
            </w:r>
            <w:r w:rsidRPr="002305CA">
              <w:rPr>
                <w:rFonts w:ascii="Arial" w:hAnsi="Arial" w:cs="Arial"/>
              </w:rPr>
              <w:t xml:space="preserve"> Introduction to Biostatistics</w:t>
            </w:r>
          </w:p>
          <w:p w14:paraId="6EB3F64D" w14:textId="14B1ED6D" w:rsidR="00666D78" w:rsidRPr="002305CA" w:rsidRDefault="000823F8" w:rsidP="000823F8">
            <w:pPr>
              <w:rPr>
                <w:rFonts w:ascii="Arial" w:hAnsi="Arial" w:cs="Arial"/>
              </w:rPr>
            </w:pPr>
            <w:r>
              <w:rPr>
                <w:rFonts w:ascii="Arial" w:hAnsi="Arial" w:cs="Arial"/>
              </w:rPr>
              <w:t xml:space="preserve">Instructor: </w:t>
            </w:r>
            <w:r w:rsidR="00666D78" w:rsidRPr="002305CA">
              <w:rPr>
                <w:rFonts w:ascii="Arial" w:hAnsi="Arial" w:cs="Arial"/>
              </w:rPr>
              <w:t>Marcus Hermann-Gidden</w:t>
            </w:r>
            <w:r>
              <w:rPr>
                <w:rFonts w:ascii="Arial" w:hAnsi="Arial" w:cs="Arial"/>
              </w:rPr>
              <w:t>s</w:t>
            </w:r>
          </w:p>
        </w:tc>
      </w:tr>
    </w:tbl>
    <w:p w14:paraId="5CF00218" w14:textId="01B5A111" w:rsidR="002910E6" w:rsidRDefault="002910E6" w:rsidP="002910E6">
      <w:pPr>
        <w:pBdr>
          <w:bottom w:val="single" w:sz="6" w:space="1" w:color="auto"/>
        </w:pBdr>
        <w:rPr>
          <w:rFonts w:ascii="Arial" w:hAnsi="Arial" w:cs="Arial"/>
          <w:b/>
        </w:rPr>
      </w:pPr>
    </w:p>
    <w:p w14:paraId="2FF0B529" w14:textId="77777777" w:rsidR="0012042B" w:rsidRDefault="0012042B" w:rsidP="002910E6">
      <w:pPr>
        <w:pBdr>
          <w:bottom w:val="single" w:sz="6" w:space="1" w:color="auto"/>
        </w:pBdr>
        <w:rPr>
          <w:rFonts w:ascii="Arial" w:hAnsi="Arial" w:cs="Arial"/>
          <w:b/>
        </w:rPr>
      </w:pPr>
    </w:p>
    <w:p w14:paraId="5D2A195B" w14:textId="59A80E3B" w:rsidR="000922E8" w:rsidRPr="002305CA" w:rsidRDefault="0081661A" w:rsidP="00FE0ED8">
      <w:pPr>
        <w:pBdr>
          <w:bottom w:val="single" w:sz="6" w:space="1" w:color="auto"/>
        </w:pBdr>
        <w:spacing w:after="120"/>
        <w:contextualSpacing w:val="0"/>
        <w:rPr>
          <w:rFonts w:ascii="Arial" w:hAnsi="Arial" w:cs="Arial"/>
          <w:b/>
        </w:rPr>
      </w:pPr>
      <w:r>
        <w:rPr>
          <w:rFonts w:ascii="Arial" w:hAnsi="Arial" w:cs="Arial"/>
          <w:b/>
        </w:rPr>
        <w:t>SERVICE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7560"/>
      </w:tblGrid>
      <w:tr w:rsidR="00A05B30" w:rsidRPr="002305CA" w14:paraId="1DBECBB5" w14:textId="77777777" w:rsidTr="009C6572">
        <w:trPr>
          <w:trHeight w:val="252"/>
        </w:trPr>
        <w:tc>
          <w:tcPr>
            <w:tcW w:w="1800" w:type="dxa"/>
          </w:tcPr>
          <w:p w14:paraId="1B238354" w14:textId="028F2501" w:rsidR="00A05B30" w:rsidRPr="002305CA" w:rsidRDefault="00A05B30" w:rsidP="009C6572">
            <w:pPr>
              <w:rPr>
                <w:rFonts w:ascii="Arial" w:hAnsi="Arial" w:cs="Arial"/>
              </w:rPr>
            </w:pPr>
            <w:r>
              <w:rPr>
                <w:rFonts w:ascii="Arial" w:hAnsi="Arial" w:cs="Arial"/>
              </w:rPr>
              <w:t>2024 – 2025</w:t>
            </w:r>
          </w:p>
        </w:tc>
        <w:tc>
          <w:tcPr>
            <w:tcW w:w="7560" w:type="dxa"/>
          </w:tcPr>
          <w:p w14:paraId="3C71F1DA" w14:textId="488B4212" w:rsidR="00A05B30" w:rsidRDefault="00A05B30" w:rsidP="009C6572">
            <w:pPr>
              <w:rPr>
                <w:rFonts w:ascii="Arial" w:hAnsi="Arial" w:cs="Arial"/>
              </w:rPr>
            </w:pPr>
            <w:r>
              <w:rPr>
                <w:rFonts w:ascii="Arial" w:hAnsi="Arial" w:cs="Arial"/>
              </w:rPr>
              <w:t>Chair, Policy Implementation Science Working Group</w:t>
            </w:r>
          </w:p>
          <w:p w14:paraId="7A5804D8" w14:textId="77777777" w:rsidR="00A05B30" w:rsidRPr="002305CA" w:rsidRDefault="00A05B30" w:rsidP="009C6572">
            <w:pPr>
              <w:rPr>
                <w:rFonts w:ascii="Arial" w:hAnsi="Arial" w:cs="Arial"/>
              </w:rPr>
            </w:pPr>
            <w:r>
              <w:rPr>
                <w:rFonts w:ascii="Arial" w:hAnsi="Arial" w:cs="Arial"/>
              </w:rPr>
              <w:t>Cancer Consortium for Implementation Science</w:t>
            </w:r>
          </w:p>
        </w:tc>
      </w:tr>
      <w:tr w:rsidR="00A05B30" w:rsidRPr="00845B1A" w14:paraId="0088961B" w14:textId="77777777" w:rsidTr="009C6572">
        <w:trPr>
          <w:trHeight w:val="81"/>
        </w:trPr>
        <w:tc>
          <w:tcPr>
            <w:tcW w:w="1800" w:type="dxa"/>
          </w:tcPr>
          <w:p w14:paraId="3B998E2F" w14:textId="77777777" w:rsidR="00A05B30" w:rsidRPr="00845B1A" w:rsidRDefault="00A05B30" w:rsidP="009C6572">
            <w:pPr>
              <w:rPr>
                <w:rFonts w:ascii="Arial" w:hAnsi="Arial" w:cs="Arial"/>
                <w:sz w:val="14"/>
                <w:szCs w:val="14"/>
              </w:rPr>
            </w:pPr>
          </w:p>
        </w:tc>
        <w:tc>
          <w:tcPr>
            <w:tcW w:w="7560" w:type="dxa"/>
          </w:tcPr>
          <w:p w14:paraId="0CF07A18" w14:textId="77777777" w:rsidR="00A05B30" w:rsidRPr="00845B1A" w:rsidRDefault="00A05B30" w:rsidP="009C6572">
            <w:pPr>
              <w:rPr>
                <w:rFonts w:ascii="Arial" w:hAnsi="Arial" w:cs="Arial"/>
                <w:sz w:val="14"/>
                <w:szCs w:val="14"/>
              </w:rPr>
            </w:pPr>
          </w:p>
        </w:tc>
      </w:tr>
      <w:tr w:rsidR="00FA523B" w:rsidRPr="002305CA" w14:paraId="5D0DC68D" w14:textId="77777777" w:rsidTr="00FA523B">
        <w:trPr>
          <w:trHeight w:val="252"/>
        </w:trPr>
        <w:tc>
          <w:tcPr>
            <w:tcW w:w="1800" w:type="dxa"/>
          </w:tcPr>
          <w:p w14:paraId="223E3ADC" w14:textId="4CA1F3D1" w:rsidR="00FA523B" w:rsidRPr="002305CA" w:rsidRDefault="00FA523B" w:rsidP="003509FD">
            <w:pPr>
              <w:rPr>
                <w:rFonts w:ascii="Arial" w:hAnsi="Arial" w:cs="Arial"/>
              </w:rPr>
            </w:pPr>
            <w:r>
              <w:rPr>
                <w:rFonts w:ascii="Arial" w:hAnsi="Arial" w:cs="Arial"/>
              </w:rPr>
              <w:t xml:space="preserve">2023 – </w:t>
            </w:r>
            <w:r w:rsidR="00A05B30">
              <w:rPr>
                <w:rFonts w:ascii="Arial" w:hAnsi="Arial" w:cs="Arial"/>
              </w:rPr>
              <w:t>2024</w:t>
            </w:r>
          </w:p>
        </w:tc>
        <w:tc>
          <w:tcPr>
            <w:tcW w:w="7560" w:type="dxa"/>
          </w:tcPr>
          <w:p w14:paraId="46185C07" w14:textId="77777777" w:rsidR="00FA523B" w:rsidRDefault="00FA523B" w:rsidP="003509FD">
            <w:pPr>
              <w:rPr>
                <w:rFonts w:ascii="Arial" w:hAnsi="Arial" w:cs="Arial"/>
              </w:rPr>
            </w:pPr>
            <w:r>
              <w:rPr>
                <w:rFonts w:ascii="Arial" w:hAnsi="Arial" w:cs="Arial"/>
              </w:rPr>
              <w:t>Vice Chair, Policy Implementation Science Working Group</w:t>
            </w:r>
          </w:p>
          <w:p w14:paraId="6037F062" w14:textId="67EB7D6E" w:rsidR="00D75DCE" w:rsidRPr="002305CA" w:rsidRDefault="00D75DCE" w:rsidP="003509FD">
            <w:pPr>
              <w:rPr>
                <w:rFonts w:ascii="Arial" w:hAnsi="Arial" w:cs="Arial"/>
              </w:rPr>
            </w:pPr>
            <w:r>
              <w:rPr>
                <w:rFonts w:ascii="Arial" w:hAnsi="Arial" w:cs="Arial"/>
              </w:rPr>
              <w:t>Cancer Consortium for Implementation Science</w:t>
            </w:r>
          </w:p>
        </w:tc>
      </w:tr>
      <w:tr w:rsidR="00FA523B" w:rsidRPr="00845B1A" w14:paraId="459FF64B" w14:textId="77777777" w:rsidTr="003509FD">
        <w:trPr>
          <w:trHeight w:val="81"/>
        </w:trPr>
        <w:tc>
          <w:tcPr>
            <w:tcW w:w="1800" w:type="dxa"/>
          </w:tcPr>
          <w:p w14:paraId="7486FF16" w14:textId="77777777" w:rsidR="00FA523B" w:rsidRPr="00845B1A" w:rsidRDefault="00FA523B" w:rsidP="003509FD">
            <w:pPr>
              <w:rPr>
                <w:rFonts w:ascii="Arial" w:hAnsi="Arial" w:cs="Arial"/>
                <w:sz w:val="14"/>
                <w:szCs w:val="14"/>
              </w:rPr>
            </w:pPr>
          </w:p>
        </w:tc>
        <w:tc>
          <w:tcPr>
            <w:tcW w:w="7560" w:type="dxa"/>
          </w:tcPr>
          <w:p w14:paraId="79F4F676" w14:textId="77777777" w:rsidR="00FA523B" w:rsidRPr="00845B1A" w:rsidRDefault="00FA523B" w:rsidP="003509FD">
            <w:pPr>
              <w:rPr>
                <w:rFonts w:ascii="Arial" w:hAnsi="Arial" w:cs="Arial"/>
                <w:sz w:val="14"/>
                <w:szCs w:val="14"/>
              </w:rPr>
            </w:pPr>
          </w:p>
        </w:tc>
      </w:tr>
      <w:tr w:rsidR="00006913" w:rsidRPr="002305CA" w14:paraId="14FE5828" w14:textId="77777777" w:rsidTr="00630955">
        <w:trPr>
          <w:trHeight w:val="414"/>
        </w:trPr>
        <w:tc>
          <w:tcPr>
            <w:tcW w:w="1800" w:type="dxa"/>
          </w:tcPr>
          <w:p w14:paraId="09E9ED68" w14:textId="7ED6E084" w:rsidR="00006913" w:rsidRPr="002305CA" w:rsidRDefault="00006913" w:rsidP="00630955">
            <w:pPr>
              <w:rPr>
                <w:rFonts w:ascii="Arial" w:hAnsi="Arial" w:cs="Arial"/>
              </w:rPr>
            </w:pPr>
            <w:r>
              <w:rPr>
                <w:rFonts w:ascii="Arial" w:hAnsi="Arial" w:cs="Arial"/>
              </w:rPr>
              <w:t xml:space="preserve">2023 – </w:t>
            </w:r>
          </w:p>
        </w:tc>
        <w:tc>
          <w:tcPr>
            <w:tcW w:w="7560" w:type="dxa"/>
          </w:tcPr>
          <w:p w14:paraId="6F7FD27D" w14:textId="7ED9D3E6" w:rsidR="00006913" w:rsidRDefault="00006913" w:rsidP="00161E65">
            <w:pPr>
              <w:rPr>
                <w:rFonts w:ascii="Arial" w:hAnsi="Arial" w:cs="Arial"/>
              </w:rPr>
            </w:pPr>
            <w:r>
              <w:rPr>
                <w:rFonts w:ascii="Arial" w:hAnsi="Arial" w:cs="Arial"/>
              </w:rPr>
              <w:t xml:space="preserve">Member, </w:t>
            </w:r>
            <w:r w:rsidR="00374DE0">
              <w:rPr>
                <w:rFonts w:ascii="Arial" w:hAnsi="Arial" w:cs="Arial"/>
              </w:rPr>
              <w:t xml:space="preserve">Society for Medical Decision Making </w:t>
            </w:r>
            <w:r w:rsidR="00161E65">
              <w:rPr>
                <w:rFonts w:ascii="Arial" w:hAnsi="Arial" w:cs="Arial"/>
              </w:rPr>
              <w:t>Career Development Committee</w:t>
            </w:r>
          </w:p>
          <w:p w14:paraId="782A9761" w14:textId="6B28895C" w:rsidR="00161E65" w:rsidRPr="002305CA" w:rsidRDefault="00161E65" w:rsidP="00161E65">
            <w:pPr>
              <w:rPr>
                <w:rFonts w:ascii="Arial" w:hAnsi="Arial" w:cs="Arial"/>
              </w:rPr>
            </w:pPr>
            <w:r>
              <w:rPr>
                <w:rFonts w:ascii="Arial" w:hAnsi="Arial" w:cs="Arial"/>
              </w:rPr>
              <w:t>(Leads: Katherine Lofgren and Hailey Saunders)</w:t>
            </w:r>
          </w:p>
        </w:tc>
      </w:tr>
      <w:tr w:rsidR="00006913" w:rsidRPr="00845B1A" w14:paraId="64238298" w14:textId="77777777" w:rsidTr="00630955">
        <w:trPr>
          <w:trHeight w:val="81"/>
        </w:trPr>
        <w:tc>
          <w:tcPr>
            <w:tcW w:w="1800" w:type="dxa"/>
          </w:tcPr>
          <w:p w14:paraId="7C88AA01" w14:textId="77777777" w:rsidR="00006913" w:rsidRPr="00845B1A" w:rsidRDefault="00006913" w:rsidP="00630955">
            <w:pPr>
              <w:rPr>
                <w:rFonts w:ascii="Arial" w:hAnsi="Arial" w:cs="Arial"/>
                <w:sz w:val="14"/>
                <w:szCs w:val="14"/>
              </w:rPr>
            </w:pPr>
          </w:p>
        </w:tc>
        <w:tc>
          <w:tcPr>
            <w:tcW w:w="7560" w:type="dxa"/>
          </w:tcPr>
          <w:p w14:paraId="21EEE067" w14:textId="77777777" w:rsidR="00006913" w:rsidRPr="00845B1A" w:rsidRDefault="00006913" w:rsidP="00630955">
            <w:pPr>
              <w:rPr>
                <w:rFonts w:ascii="Arial" w:hAnsi="Arial" w:cs="Arial"/>
                <w:sz w:val="14"/>
                <w:szCs w:val="14"/>
              </w:rPr>
            </w:pPr>
          </w:p>
        </w:tc>
      </w:tr>
      <w:tr w:rsidR="0021599B" w:rsidRPr="002305CA" w14:paraId="75C63D6F" w14:textId="77777777" w:rsidTr="003A74B2">
        <w:trPr>
          <w:trHeight w:val="414"/>
        </w:trPr>
        <w:tc>
          <w:tcPr>
            <w:tcW w:w="1800" w:type="dxa"/>
          </w:tcPr>
          <w:p w14:paraId="3B59C02D" w14:textId="35756A58" w:rsidR="0021599B" w:rsidRPr="002305CA" w:rsidRDefault="0021599B" w:rsidP="003A74B2">
            <w:pPr>
              <w:rPr>
                <w:rFonts w:ascii="Arial" w:hAnsi="Arial" w:cs="Arial"/>
              </w:rPr>
            </w:pPr>
            <w:r>
              <w:rPr>
                <w:rFonts w:ascii="Arial" w:hAnsi="Arial" w:cs="Arial"/>
              </w:rPr>
              <w:t xml:space="preserve">2020 </w:t>
            </w:r>
            <w:r w:rsidR="00EF02C4">
              <w:rPr>
                <w:rFonts w:ascii="Arial" w:hAnsi="Arial" w:cs="Arial"/>
              </w:rPr>
              <w:t>–</w:t>
            </w:r>
            <w:r>
              <w:rPr>
                <w:rFonts w:ascii="Arial" w:hAnsi="Arial" w:cs="Arial"/>
              </w:rPr>
              <w:t xml:space="preserve"> </w:t>
            </w:r>
          </w:p>
        </w:tc>
        <w:tc>
          <w:tcPr>
            <w:tcW w:w="7560" w:type="dxa"/>
          </w:tcPr>
          <w:p w14:paraId="23FD669E" w14:textId="77777777" w:rsidR="0021599B" w:rsidRDefault="000F38AE" w:rsidP="003A74B2">
            <w:pPr>
              <w:rPr>
                <w:rFonts w:ascii="Arial" w:hAnsi="Arial" w:cs="Arial"/>
              </w:rPr>
            </w:pPr>
            <w:r>
              <w:rPr>
                <w:rFonts w:ascii="Arial" w:hAnsi="Arial" w:cs="Arial"/>
              </w:rPr>
              <w:t>Member, Cost and Implementation Science Working Group</w:t>
            </w:r>
          </w:p>
          <w:p w14:paraId="7D2E56D6" w14:textId="05043169" w:rsidR="00F56CAB" w:rsidRPr="002305CA" w:rsidRDefault="003B6DE3" w:rsidP="003A74B2">
            <w:pPr>
              <w:rPr>
                <w:rFonts w:ascii="Arial" w:hAnsi="Arial" w:cs="Arial"/>
              </w:rPr>
            </w:pPr>
            <w:r>
              <w:rPr>
                <w:rFonts w:ascii="Arial" w:hAnsi="Arial" w:cs="Arial"/>
              </w:rPr>
              <w:t>(Facilitators: Heather T. Gold and Todd Wagner)</w:t>
            </w:r>
          </w:p>
        </w:tc>
      </w:tr>
      <w:tr w:rsidR="0021599B" w:rsidRPr="00845B1A" w14:paraId="1F59591E" w14:textId="77777777" w:rsidTr="003A74B2">
        <w:trPr>
          <w:trHeight w:val="81"/>
        </w:trPr>
        <w:tc>
          <w:tcPr>
            <w:tcW w:w="1800" w:type="dxa"/>
          </w:tcPr>
          <w:p w14:paraId="512FC887" w14:textId="77777777" w:rsidR="0021599B" w:rsidRPr="00845B1A" w:rsidRDefault="0021599B" w:rsidP="003A74B2">
            <w:pPr>
              <w:rPr>
                <w:rFonts w:ascii="Arial" w:hAnsi="Arial" w:cs="Arial"/>
                <w:sz w:val="14"/>
                <w:szCs w:val="14"/>
              </w:rPr>
            </w:pPr>
          </w:p>
        </w:tc>
        <w:tc>
          <w:tcPr>
            <w:tcW w:w="7560" w:type="dxa"/>
          </w:tcPr>
          <w:p w14:paraId="312CD0F7" w14:textId="77777777" w:rsidR="0021599B" w:rsidRPr="00845B1A" w:rsidRDefault="0021599B" w:rsidP="003A74B2">
            <w:pPr>
              <w:rPr>
                <w:rFonts w:ascii="Arial" w:hAnsi="Arial" w:cs="Arial"/>
                <w:sz w:val="14"/>
                <w:szCs w:val="14"/>
              </w:rPr>
            </w:pPr>
          </w:p>
        </w:tc>
      </w:tr>
      <w:tr w:rsidR="00FE588C" w:rsidRPr="002305CA" w14:paraId="7352F715" w14:textId="77777777" w:rsidTr="00C445AD">
        <w:trPr>
          <w:trHeight w:val="414"/>
        </w:trPr>
        <w:tc>
          <w:tcPr>
            <w:tcW w:w="1800" w:type="dxa"/>
          </w:tcPr>
          <w:p w14:paraId="208936DE" w14:textId="15E857DF" w:rsidR="00FE588C" w:rsidRPr="002305CA" w:rsidRDefault="00FE588C" w:rsidP="00C445AD">
            <w:pPr>
              <w:rPr>
                <w:rFonts w:ascii="Arial" w:hAnsi="Arial" w:cs="Arial"/>
              </w:rPr>
            </w:pPr>
            <w:r>
              <w:rPr>
                <w:rFonts w:ascii="Arial" w:hAnsi="Arial" w:cs="Arial"/>
              </w:rPr>
              <w:t xml:space="preserve">2022 </w:t>
            </w:r>
          </w:p>
        </w:tc>
        <w:tc>
          <w:tcPr>
            <w:tcW w:w="7560" w:type="dxa"/>
          </w:tcPr>
          <w:p w14:paraId="4B0AAB1B" w14:textId="4AFA511C" w:rsidR="00FE588C" w:rsidRPr="002305CA" w:rsidRDefault="00FE588C" w:rsidP="00C445AD">
            <w:pPr>
              <w:rPr>
                <w:rFonts w:ascii="Arial" w:hAnsi="Arial" w:cs="Arial"/>
              </w:rPr>
            </w:pPr>
            <w:r>
              <w:rPr>
                <w:rFonts w:ascii="Arial" w:hAnsi="Arial" w:cs="Arial"/>
              </w:rPr>
              <w:t>Journal club facilitator</w:t>
            </w:r>
            <w:r w:rsidR="008764A9">
              <w:rPr>
                <w:rFonts w:ascii="Arial" w:hAnsi="Arial" w:cs="Arial"/>
              </w:rPr>
              <w:t>, Summer Program to Advance Research Careers (SPARC)</w:t>
            </w:r>
          </w:p>
        </w:tc>
      </w:tr>
      <w:tr w:rsidR="00FE588C" w:rsidRPr="00845B1A" w14:paraId="3A4E2E03" w14:textId="77777777" w:rsidTr="00C445AD">
        <w:trPr>
          <w:trHeight w:val="81"/>
        </w:trPr>
        <w:tc>
          <w:tcPr>
            <w:tcW w:w="1800" w:type="dxa"/>
          </w:tcPr>
          <w:p w14:paraId="50DDDD62" w14:textId="77777777" w:rsidR="00FE588C" w:rsidRPr="00845B1A" w:rsidRDefault="00FE588C" w:rsidP="00C445AD">
            <w:pPr>
              <w:rPr>
                <w:rFonts w:ascii="Arial" w:hAnsi="Arial" w:cs="Arial"/>
                <w:sz w:val="14"/>
                <w:szCs w:val="14"/>
              </w:rPr>
            </w:pPr>
          </w:p>
        </w:tc>
        <w:tc>
          <w:tcPr>
            <w:tcW w:w="7560" w:type="dxa"/>
          </w:tcPr>
          <w:p w14:paraId="6A82E313" w14:textId="77777777" w:rsidR="00FE588C" w:rsidRPr="00845B1A" w:rsidRDefault="00FE588C" w:rsidP="00C445AD">
            <w:pPr>
              <w:rPr>
                <w:rFonts w:ascii="Arial" w:hAnsi="Arial" w:cs="Arial"/>
                <w:sz w:val="14"/>
                <w:szCs w:val="14"/>
              </w:rPr>
            </w:pPr>
          </w:p>
        </w:tc>
      </w:tr>
      <w:tr w:rsidR="00595336" w:rsidRPr="002305CA" w14:paraId="5C5A4CAD" w14:textId="77777777" w:rsidTr="00845B1A">
        <w:trPr>
          <w:trHeight w:val="414"/>
        </w:trPr>
        <w:tc>
          <w:tcPr>
            <w:tcW w:w="1800" w:type="dxa"/>
          </w:tcPr>
          <w:p w14:paraId="0892F944" w14:textId="20586404" w:rsidR="00595336" w:rsidRPr="002305CA" w:rsidRDefault="00595336" w:rsidP="001D5305">
            <w:pPr>
              <w:rPr>
                <w:rFonts w:ascii="Arial" w:hAnsi="Arial" w:cs="Arial"/>
              </w:rPr>
            </w:pPr>
            <w:r w:rsidRPr="002305CA">
              <w:rPr>
                <w:rFonts w:ascii="Arial" w:hAnsi="Arial" w:cs="Arial"/>
              </w:rPr>
              <w:t>2020</w:t>
            </w:r>
            <w:r w:rsidR="00735A30">
              <w:rPr>
                <w:rFonts w:ascii="Arial" w:hAnsi="Arial" w:cs="Arial"/>
              </w:rPr>
              <w:t xml:space="preserve"> – </w:t>
            </w:r>
            <w:r w:rsidR="00ED5FBB">
              <w:rPr>
                <w:rFonts w:ascii="Arial" w:hAnsi="Arial" w:cs="Arial"/>
              </w:rPr>
              <w:t>2022</w:t>
            </w:r>
            <w:r w:rsidR="00735A30">
              <w:rPr>
                <w:rFonts w:ascii="Arial" w:hAnsi="Arial" w:cs="Arial"/>
              </w:rPr>
              <w:t xml:space="preserve"> </w:t>
            </w:r>
          </w:p>
        </w:tc>
        <w:tc>
          <w:tcPr>
            <w:tcW w:w="7560" w:type="dxa"/>
          </w:tcPr>
          <w:p w14:paraId="0971586F" w14:textId="189633C3" w:rsidR="00595336" w:rsidRPr="002305CA" w:rsidRDefault="00670E36" w:rsidP="001D5305">
            <w:pPr>
              <w:rPr>
                <w:rFonts w:ascii="Arial" w:hAnsi="Arial" w:cs="Arial"/>
              </w:rPr>
            </w:pPr>
            <w:r>
              <w:rPr>
                <w:rFonts w:ascii="Arial" w:hAnsi="Arial" w:cs="Arial"/>
              </w:rPr>
              <w:t>Webinar Activities Co-Chair, Student Committee</w:t>
            </w:r>
            <w:r w:rsidR="00595336" w:rsidRPr="002305CA">
              <w:rPr>
                <w:rFonts w:ascii="Arial" w:hAnsi="Arial" w:cs="Arial"/>
              </w:rPr>
              <w:t>, Interdisciplinary Association for Population Health Science</w:t>
            </w:r>
            <w:r w:rsidR="00933E6C">
              <w:rPr>
                <w:rFonts w:ascii="Arial" w:hAnsi="Arial" w:cs="Arial"/>
              </w:rPr>
              <w:t xml:space="preserve"> (two-year term)</w:t>
            </w:r>
          </w:p>
        </w:tc>
      </w:tr>
      <w:tr w:rsidR="00845B1A" w:rsidRPr="00845B1A" w14:paraId="7B7F6197" w14:textId="77777777" w:rsidTr="00DE3A5B">
        <w:trPr>
          <w:trHeight w:val="81"/>
        </w:trPr>
        <w:tc>
          <w:tcPr>
            <w:tcW w:w="1800" w:type="dxa"/>
          </w:tcPr>
          <w:p w14:paraId="17C0D94D" w14:textId="77777777" w:rsidR="00845B1A" w:rsidRPr="00845B1A" w:rsidRDefault="00845B1A" w:rsidP="00DE3A5B">
            <w:pPr>
              <w:rPr>
                <w:rFonts w:ascii="Arial" w:hAnsi="Arial" w:cs="Arial"/>
                <w:sz w:val="14"/>
                <w:szCs w:val="14"/>
              </w:rPr>
            </w:pPr>
          </w:p>
        </w:tc>
        <w:tc>
          <w:tcPr>
            <w:tcW w:w="7560" w:type="dxa"/>
          </w:tcPr>
          <w:p w14:paraId="5C5D1F1C" w14:textId="77777777" w:rsidR="00845B1A" w:rsidRPr="00845B1A" w:rsidRDefault="00845B1A" w:rsidP="00DE3A5B">
            <w:pPr>
              <w:rPr>
                <w:rFonts w:ascii="Arial" w:hAnsi="Arial" w:cs="Arial"/>
                <w:sz w:val="14"/>
                <w:szCs w:val="14"/>
              </w:rPr>
            </w:pPr>
          </w:p>
        </w:tc>
      </w:tr>
      <w:tr w:rsidR="00546405" w:rsidRPr="002305CA" w14:paraId="5773F610" w14:textId="77777777" w:rsidTr="00735A30">
        <w:trPr>
          <w:trHeight w:val="81"/>
        </w:trPr>
        <w:tc>
          <w:tcPr>
            <w:tcW w:w="1800" w:type="dxa"/>
          </w:tcPr>
          <w:p w14:paraId="7D234963" w14:textId="03B506F7" w:rsidR="00546405" w:rsidRPr="002305CA" w:rsidRDefault="00546405" w:rsidP="001D5305">
            <w:pPr>
              <w:rPr>
                <w:rFonts w:ascii="Arial" w:hAnsi="Arial" w:cs="Arial"/>
              </w:rPr>
            </w:pPr>
            <w:r>
              <w:rPr>
                <w:rFonts w:ascii="Arial" w:hAnsi="Arial" w:cs="Arial"/>
              </w:rPr>
              <w:t xml:space="preserve">2020 – </w:t>
            </w:r>
            <w:r w:rsidR="00ED5FBB">
              <w:rPr>
                <w:rFonts w:ascii="Arial" w:hAnsi="Arial" w:cs="Arial"/>
              </w:rPr>
              <w:t>2022</w:t>
            </w:r>
          </w:p>
        </w:tc>
        <w:tc>
          <w:tcPr>
            <w:tcW w:w="7560" w:type="dxa"/>
          </w:tcPr>
          <w:p w14:paraId="4DC3467D" w14:textId="39EE4E07" w:rsidR="00546405" w:rsidRDefault="00546405" w:rsidP="001D5305">
            <w:pPr>
              <w:rPr>
                <w:rFonts w:ascii="Arial" w:hAnsi="Arial" w:cs="Arial"/>
              </w:rPr>
            </w:pPr>
            <w:r>
              <w:rPr>
                <w:rFonts w:ascii="Arial" w:hAnsi="Arial" w:cs="Arial"/>
              </w:rPr>
              <w:t>Professional Development Committee, Interdisciplinary Association for Population Health Science</w:t>
            </w:r>
            <w:r w:rsidR="00933E6C">
              <w:rPr>
                <w:rFonts w:ascii="Arial" w:hAnsi="Arial" w:cs="Arial"/>
              </w:rPr>
              <w:t xml:space="preserve"> (two-year term)</w:t>
            </w:r>
          </w:p>
        </w:tc>
      </w:tr>
      <w:tr w:rsidR="00845B1A" w:rsidRPr="00845B1A" w14:paraId="2B711F5F" w14:textId="77777777" w:rsidTr="00DE3A5B">
        <w:trPr>
          <w:trHeight w:val="81"/>
        </w:trPr>
        <w:tc>
          <w:tcPr>
            <w:tcW w:w="1800" w:type="dxa"/>
          </w:tcPr>
          <w:p w14:paraId="04E6ABE4" w14:textId="77777777" w:rsidR="00845B1A" w:rsidRPr="00845B1A" w:rsidRDefault="00845B1A" w:rsidP="00DE3A5B">
            <w:pPr>
              <w:rPr>
                <w:rFonts w:ascii="Arial" w:hAnsi="Arial" w:cs="Arial"/>
                <w:sz w:val="14"/>
                <w:szCs w:val="14"/>
              </w:rPr>
            </w:pPr>
            <w:bookmarkStart w:id="3" w:name="_Hlk87271114"/>
          </w:p>
        </w:tc>
        <w:tc>
          <w:tcPr>
            <w:tcW w:w="7560" w:type="dxa"/>
          </w:tcPr>
          <w:p w14:paraId="205D040D" w14:textId="77777777" w:rsidR="00845B1A" w:rsidRPr="00845B1A" w:rsidRDefault="00845B1A" w:rsidP="00DE3A5B">
            <w:pPr>
              <w:rPr>
                <w:rFonts w:ascii="Arial" w:hAnsi="Arial" w:cs="Arial"/>
                <w:sz w:val="14"/>
                <w:szCs w:val="14"/>
              </w:rPr>
            </w:pPr>
          </w:p>
        </w:tc>
      </w:tr>
      <w:bookmarkEnd w:id="3"/>
      <w:tr w:rsidR="00845B1A" w:rsidRPr="002305CA" w14:paraId="22291E9C" w14:textId="77777777" w:rsidTr="00DE3A5B">
        <w:trPr>
          <w:trHeight w:val="81"/>
        </w:trPr>
        <w:tc>
          <w:tcPr>
            <w:tcW w:w="1800" w:type="dxa"/>
          </w:tcPr>
          <w:p w14:paraId="72DCE4AE" w14:textId="77777777" w:rsidR="00845B1A" w:rsidRPr="002305CA" w:rsidRDefault="00845B1A" w:rsidP="00DE3A5B">
            <w:pPr>
              <w:rPr>
                <w:rFonts w:ascii="Arial" w:hAnsi="Arial" w:cs="Arial"/>
              </w:rPr>
            </w:pPr>
            <w:r>
              <w:rPr>
                <w:rFonts w:ascii="Arial" w:hAnsi="Arial" w:cs="Arial"/>
              </w:rPr>
              <w:t>2021</w:t>
            </w:r>
            <w:r w:rsidRPr="002305CA">
              <w:rPr>
                <w:rFonts w:ascii="Arial" w:hAnsi="Arial" w:cs="Arial"/>
              </w:rPr>
              <w:t xml:space="preserve"> </w:t>
            </w:r>
          </w:p>
        </w:tc>
        <w:tc>
          <w:tcPr>
            <w:tcW w:w="7560" w:type="dxa"/>
          </w:tcPr>
          <w:p w14:paraId="1F3DD535" w14:textId="77777777" w:rsidR="00845B1A" w:rsidRPr="002305CA" w:rsidRDefault="00845B1A" w:rsidP="00DE3A5B">
            <w:pPr>
              <w:rPr>
                <w:rFonts w:ascii="Arial" w:hAnsi="Arial" w:cs="Arial"/>
              </w:rPr>
            </w:pPr>
            <w:r>
              <w:rPr>
                <w:rFonts w:ascii="Arial" w:hAnsi="Arial" w:cs="Arial"/>
              </w:rPr>
              <w:t>Abstract reviewer, AcademyHealth Annual Meeting (Dissemination, Implementation, and Impact track)</w:t>
            </w:r>
          </w:p>
        </w:tc>
      </w:tr>
      <w:tr w:rsidR="00845B1A" w:rsidRPr="00845B1A" w14:paraId="6988B2C3" w14:textId="77777777" w:rsidTr="00DE3A5B">
        <w:trPr>
          <w:trHeight w:val="81"/>
        </w:trPr>
        <w:tc>
          <w:tcPr>
            <w:tcW w:w="1800" w:type="dxa"/>
          </w:tcPr>
          <w:p w14:paraId="6B753496" w14:textId="77777777" w:rsidR="00845B1A" w:rsidRPr="00845B1A" w:rsidRDefault="00845B1A" w:rsidP="00DE3A5B">
            <w:pPr>
              <w:rPr>
                <w:rFonts w:ascii="Arial" w:hAnsi="Arial" w:cs="Arial"/>
                <w:sz w:val="14"/>
                <w:szCs w:val="14"/>
              </w:rPr>
            </w:pPr>
          </w:p>
        </w:tc>
        <w:tc>
          <w:tcPr>
            <w:tcW w:w="7560" w:type="dxa"/>
          </w:tcPr>
          <w:p w14:paraId="0A6F43CD" w14:textId="77777777" w:rsidR="00845B1A" w:rsidRPr="00845B1A" w:rsidRDefault="00845B1A" w:rsidP="00DE3A5B">
            <w:pPr>
              <w:rPr>
                <w:rFonts w:ascii="Arial" w:hAnsi="Arial" w:cs="Arial"/>
                <w:sz w:val="14"/>
                <w:szCs w:val="14"/>
              </w:rPr>
            </w:pPr>
          </w:p>
        </w:tc>
      </w:tr>
      <w:tr w:rsidR="00595336" w:rsidRPr="002305CA" w14:paraId="2DF022EC" w14:textId="77777777" w:rsidTr="00735A30">
        <w:trPr>
          <w:trHeight w:val="81"/>
        </w:trPr>
        <w:tc>
          <w:tcPr>
            <w:tcW w:w="1800" w:type="dxa"/>
          </w:tcPr>
          <w:p w14:paraId="10EAD54F" w14:textId="77777777" w:rsidR="00595336" w:rsidRPr="002305CA" w:rsidRDefault="00595336" w:rsidP="001D5305">
            <w:pPr>
              <w:rPr>
                <w:rFonts w:ascii="Arial" w:hAnsi="Arial" w:cs="Arial"/>
              </w:rPr>
            </w:pPr>
            <w:r w:rsidRPr="002305CA">
              <w:rPr>
                <w:rFonts w:ascii="Arial" w:hAnsi="Arial" w:cs="Arial"/>
              </w:rPr>
              <w:t xml:space="preserve">2020 </w:t>
            </w:r>
          </w:p>
        </w:tc>
        <w:tc>
          <w:tcPr>
            <w:tcW w:w="7560" w:type="dxa"/>
          </w:tcPr>
          <w:p w14:paraId="1C0604BA" w14:textId="77777777" w:rsidR="00595336" w:rsidRPr="002305CA" w:rsidRDefault="00595336" w:rsidP="001D5305">
            <w:pPr>
              <w:rPr>
                <w:rFonts w:ascii="Arial" w:hAnsi="Arial" w:cs="Arial"/>
              </w:rPr>
            </w:pPr>
            <w:r w:rsidRPr="002305CA">
              <w:rPr>
                <w:rFonts w:ascii="Arial" w:hAnsi="Arial" w:cs="Arial"/>
              </w:rPr>
              <w:t>Abstract reviewer, Interdisciplinary Association for Population Health Sciences</w:t>
            </w:r>
          </w:p>
        </w:tc>
      </w:tr>
      <w:tr w:rsidR="00845B1A" w:rsidRPr="00845B1A" w14:paraId="1E04702E" w14:textId="77777777" w:rsidTr="00735A30">
        <w:trPr>
          <w:trHeight w:val="81"/>
        </w:trPr>
        <w:tc>
          <w:tcPr>
            <w:tcW w:w="1800" w:type="dxa"/>
          </w:tcPr>
          <w:p w14:paraId="080C368D" w14:textId="77777777" w:rsidR="00845B1A" w:rsidRPr="00845B1A" w:rsidRDefault="00845B1A" w:rsidP="001D5305">
            <w:pPr>
              <w:rPr>
                <w:rFonts w:ascii="Arial" w:hAnsi="Arial" w:cs="Arial"/>
                <w:sz w:val="14"/>
                <w:szCs w:val="14"/>
              </w:rPr>
            </w:pPr>
          </w:p>
        </w:tc>
        <w:tc>
          <w:tcPr>
            <w:tcW w:w="7560" w:type="dxa"/>
          </w:tcPr>
          <w:p w14:paraId="57958461" w14:textId="77777777" w:rsidR="00845B1A" w:rsidRPr="00845B1A" w:rsidRDefault="00845B1A" w:rsidP="001D5305">
            <w:pPr>
              <w:rPr>
                <w:rFonts w:ascii="Arial" w:hAnsi="Arial" w:cs="Arial"/>
                <w:sz w:val="14"/>
                <w:szCs w:val="14"/>
              </w:rPr>
            </w:pPr>
          </w:p>
        </w:tc>
      </w:tr>
      <w:tr w:rsidR="000922E8" w:rsidRPr="002305CA" w14:paraId="15CD16F8" w14:textId="77777777" w:rsidTr="00735A30">
        <w:trPr>
          <w:trHeight w:val="81"/>
        </w:trPr>
        <w:tc>
          <w:tcPr>
            <w:tcW w:w="1800" w:type="dxa"/>
          </w:tcPr>
          <w:p w14:paraId="331B9DE3" w14:textId="1D40C359" w:rsidR="000922E8" w:rsidRPr="002305CA" w:rsidRDefault="000922E8" w:rsidP="005A13DB">
            <w:pPr>
              <w:rPr>
                <w:rFonts w:ascii="Arial" w:hAnsi="Arial" w:cs="Arial"/>
              </w:rPr>
            </w:pPr>
            <w:r w:rsidRPr="002305CA">
              <w:rPr>
                <w:rFonts w:ascii="Arial" w:hAnsi="Arial" w:cs="Arial"/>
              </w:rPr>
              <w:t xml:space="preserve">2020 </w:t>
            </w:r>
          </w:p>
        </w:tc>
        <w:tc>
          <w:tcPr>
            <w:tcW w:w="7560" w:type="dxa"/>
          </w:tcPr>
          <w:p w14:paraId="4584E189" w14:textId="09D26DFB" w:rsidR="000922E8" w:rsidRPr="002305CA" w:rsidRDefault="000922E8" w:rsidP="005A13DB">
            <w:pPr>
              <w:rPr>
                <w:rFonts w:ascii="Arial" w:hAnsi="Arial" w:cs="Arial"/>
              </w:rPr>
            </w:pPr>
            <w:r w:rsidRPr="002305CA">
              <w:rPr>
                <w:rFonts w:ascii="Arial" w:hAnsi="Arial" w:cs="Arial"/>
              </w:rPr>
              <w:t>Session moderator, UNC master’s presentations</w:t>
            </w:r>
          </w:p>
        </w:tc>
      </w:tr>
      <w:tr w:rsidR="00845B1A" w:rsidRPr="00845B1A" w14:paraId="58BCD02D" w14:textId="77777777" w:rsidTr="00735A30">
        <w:trPr>
          <w:trHeight w:val="81"/>
        </w:trPr>
        <w:tc>
          <w:tcPr>
            <w:tcW w:w="1800" w:type="dxa"/>
          </w:tcPr>
          <w:p w14:paraId="56A382EB" w14:textId="77777777" w:rsidR="00845B1A" w:rsidRPr="00845B1A" w:rsidRDefault="00845B1A" w:rsidP="005A13DB">
            <w:pPr>
              <w:rPr>
                <w:rFonts w:ascii="Arial" w:hAnsi="Arial" w:cs="Arial"/>
                <w:sz w:val="14"/>
                <w:szCs w:val="14"/>
              </w:rPr>
            </w:pPr>
          </w:p>
        </w:tc>
        <w:tc>
          <w:tcPr>
            <w:tcW w:w="7560" w:type="dxa"/>
          </w:tcPr>
          <w:p w14:paraId="59E246A3" w14:textId="77777777" w:rsidR="00845B1A" w:rsidRPr="00845B1A" w:rsidRDefault="00845B1A" w:rsidP="005A13DB">
            <w:pPr>
              <w:rPr>
                <w:rFonts w:ascii="Arial" w:hAnsi="Arial" w:cs="Arial"/>
                <w:sz w:val="14"/>
                <w:szCs w:val="14"/>
              </w:rPr>
            </w:pPr>
          </w:p>
        </w:tc>
      </w:tr>
      <w:tr w:rsidR="000922E8" w:rsidRPr="002305CA" w14:paraId="6EF21C63" w14:textId="77777777" w:rsidTr="00735A30">
        <w:trPr>
          <w:trHeight w:val="81"/>
        </w:trPr>
        <w:tc>
          <w:tcPr>
            <w:tcW w:w="1800" w:type="dxa"/>
          </w:tcPr>
          <w:p w14:paraId="0D3C24B0" w14:textId="4A2B470F" w:rsidR="000922E8" w:rsidRPr="002305CA" w:rsidRDefault="000922E8" w:rsidP="005A13DB">
            <w:pPr>
              <w:rPr>
                <w:rFonts w:ascii="Arial" w:hAnsi="Arial" w:cs="Arial"/>
              </w:rPr>
            </w:pPr>
            <w:r w:rsidRPr="002305CA">
              <w:rPr>
                <w:rFonts w:ascii="Arial" w:hAnsi="Arial" w:cs="Arial"/>
              </w:rPr>
              <w:t xml:space="preserve">2017 – </w:t>
            </w:r>
            <w:r w:rsidR="008705CA">
              <w:rPr>
                <w:rFonts w:ascii="Arial" w:hAnsi="Arial" w:cs="Arial"/>
              </w:rPr>
              <w:t>2020</w:t>
            </w:r>
            <w:r w:rsidRPr="002305CA">
              <w:rPr>
                <w:rFonts w:ascii="Arial" w:hAnsi="Arial" w:cs="Arial"/>
              </w:rPr>
              <w:t xml:space="preserve"> </w:t>
            </w:r>
          </w:p>
        </w:tc>
        <w:tc>
          <w:tcPr>
            <w:tcW w:w="7560" w:type="dxa"/>
          </w:tcPr>
          <w:p w14:paraId="57583B91" w14:textId="4D062E8F" w:rsidR="000922E8" w:rsidRPr="002305CA" w:rsidRDefault="00BE783F" w:rsidP="005A13DB">
            <w:pPr>
              <w:rPr>
                <w:rFonts w:ascii="Arial" w:hAnsi="Arial" w:cs="Arial"/>
              </w:rPr>
            </w:pPr>
            <w:r w:rsidRPr="002305CA">
              <w:rPr>
                <w:rFonts w:ascii="Arial" w:hAnsi="Arial" w:cs="Arial"/>
              </w:rPr>
              <w:t xml:space="preserve">Advisory Committee, Carolina </w:t>
            </w:r>
            <w:r w:rsidR="00ED3170" w:rsidRPr="002305CA">
              <w:rPr>
                <w:rFonts w:ascii="Arial" w:hAnsi="Arial" w:cs="Arial"/>
              </w:rPr>
              <w:t>Community Garden</w:t>
            </w:r>
          </w:p>
        </w:tc>
      </w:tr>
    </w:tbl>
    <w:p w14:paraId="4E8400B3" w14:textId="42F063C5" w:rsidR="0081661A" w:rsidRPr="0081661A" w:rsidRDefault="00B078A6" w:rsidP="0081661A">
      <w:pPr>
        <w:spacing w:after="120"/>
        <w:contextualSpacing w:val="0"/>
        <w:rPr>
          <w:rFonts w:ascii="Arial" w:hAnsi="Arial" w:cs="Arial"/>
          <w:bCs/>
        </w:rPr>
      </w:pPr>
      <w:r>
        <w:rPr>
          <w:rFonts w:ascii="Arial" w:hAnsi="Arial" w:cs="Arial"/>
          <w:bCs/>
        </w:rPr>
        <w:br/>
      </w:r>
      <w:r w:rsidR="0081661A" w:rsidRPr="0081661A">
        <w:rPr>
          <w:rFonts w:ascii="Arial" w:hAnsi="Arial" w:cs="Arial"/>
          <w:bCs/>
        </w:rPr>
        <w:t xml:space="preserve">Ad hoc </w:t>
      </w:r>
      <w:r w:rsidR="00843FED">
        <w:rPr>
          <w:rFonts w:ascii="Arial" w:hAnsi="Arial" w:cs="Arial"/>
          <w:bCs/>
        </w:rPr>
        <w:t>r</w:t>
      </w:r>
      <w:r w:rsidR="0081661A" w:rsidRPr="0081661A">
        <w:rPr>
          <w:rFonts w:ascii="Arial" w:hAnsi="Arial" w:cs="Arial"/>
          <w:bCs/>
        </w:rPr>
        <w:t>eview</w:t>
      </w:r>
      <w:r w:rsidR="00BA7ACF">
        <w:rPr>
          <w:rFonts w:ascii="Arial" w:hAnsi="Arial" w:cs="Arial"/>
          <w:bCs/>
        </w:rPr>
        <w:t>er for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1661A" w:rsidRPr="002305CA" w14:paraId="7886B281" w14:textId="77777777" w:rsidTr="004B5FD7">
        <w:trPr>
          <w:trHeight w:val="360"/>
        </w:trPr>
        <w:tc>
          <w:tcPr>
            <w:tcW w:w="9350" w:type="dxa"/>
          </w:tcPr>
          <w:p w14:paraId="391BBF4D" w14:textId="5020F8DA" w:rsidR="0081661A" w:rsidRPr="002305CA" w:rsidRDefault="0081661A" w:rsidP="004B5FD7">
            <w:pPr>
              <w:rPr>
                <w:rFonts w:ascii="Arial" w:hAnsi="Arial" w:cs="Arial"/>
              </w:rPr>
            </w:pPr>
            <w:r w:rsidRPr="002305CA">
              <w:rPr>
                <w:rFonts w:ascii="Arial" w:hAnsi="Arial" w:cs="Arial"/>
              </w:rPr>
              <w:t>Value in Health; Social Science and Medicine: Population Health; Journals of Gerontology Social Science; Translational Behavioral Medicine</w:t>
            </w:r>
            <w:r w:rsidR="0012042B">
              <w:rPr>
                <w:rFonts w:ascii="Arial" w:hAnsi="Arial" w:cs="Arial"/>
              </w:rPr>
              <w:t>; Applied Clinical Informatics; Implementation Science Communications</w:t>
            </w:r>
            <w:r w:rsidR="001D0A89">
              <w:rPr>
                <w:rFonts w:ascii="Arial" w:hAnsi="Arial" w:cs="Arial"/>
              </w:rPr>
              <w:t>; Medical Care; International Journal of Behavioral Nutrition and Physical Activity</w:t>
            </w:r>
          </w:p>
        </w:tc>
      </w:tr>
    </w:tbl>
    <w:p w14:paraId="0349D0CD" w14:textId="4062B146" w:rsidR="00896CDE" w:rsidRDefault="00896CDE" w:rsidP="00C74EA6">
      <w:pPr>
        <w:pBdr>
          <w:bottom w:val="single" w:sz="6" w:space="1" w:color="auto"/>
        </w:pBdr>
        <w:spacing w:after="0"/>
        <w:contextualSpacing w:val="0"/>
        <w:rPr>
          <w:rFonts w:ascii="Arial" w:hAnsi="Arial" w:cs="Arial"/>
          <w:b/>
        </w:rPr>
      </w:pPr>
    </w:p>
    <w:p w14:paraId="2537B0EF" w14:textId="77777777" w:rsidR="0012042B" w:rsidRDefault="0012042B" w:rsidP="00C74EA6">
      <w:pPr>
        <w:pBdr>
          <w:bottom w:val="single" w:sz="6" w:space="1" w:color="auto"/>
        </w:pBdr>
        <w:spacing w:after="0"/>
        <w:contextualSpacing w:val="0"/>
        <w:rPr>
          <w:rFonts w:ascii="Arial" w:hAnsi="Arial" w:cs="Arial"/>
          <w:b/>
        </w:rPr>
      </w:pPr>
    </w:p>
    <w:p w14:paraId="0D60A121" w14:textId="77777777" w:rsidR="00C3773C" w:rsidRPr="002305CA" w:rsidRDefault="00C3773C" w:rsidP="00C3773C">
      <w:pPr>
        <w:pBdr>
          <w:bottom w:val="single" w:sz="6" w:space="1" w:color="auto"/>
        </w:pBdr>
        <w:spacing w:after="120"/>
        <w:contextualSpacing w:val="0"/>
        <w:rPr>
          <w:rFonts w:ascii="Arial" w:hAnsi="Arial" w:cs="Arial"/>
          <w:b/>
        </w:rPr>
      </w:pPr>
      <w:r>
        <w:rPr>
          <w:rFonts w:ascii="Arial" w:hAnsi="Arial" w:cs="Arial"/>
          <w:b/>
        </w:rPr>
        <w:t>EXTRACURRICULAR TRAINING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7560"/>
      </w:tblGrid>
      <w:tr w:rsidR="009931D3" w:rsidRPr="002305CA" w14:paraId="55EC4842" w14:textId="77777777" w:rsidTr="009C6572">
        <w:trPr>
          <w:trHeight w:val="333"/>
        </w:trPr>
        <w:tc>
          <w:tcPr>
            <w:tcW w:w="1800" w:type="dxa"/>
          </w:tcPr>
          <w:p w14:paraId="52EA9C8E" w14:textId="77777777" w:rsidR="009931D3" w:rsidRPr="002305CA" w:rsidRDefault="009931D3" w:rsidP="009C6572">
            <w:pPr>
              <w:rPr>
                <w:rFonts w:ascii="Arial" w:hAnsi="Arial" w:cs="Arial"/>
              </w:rPr>
            </w:pPr>
            <w:r>
              <w:rPr>
                <w:rFonts w:ascii="Arial" w:hAnsi="Arial" w:cs="Arial"/>
              </w:rPr>
              <w:t>2024</w:t>
            </w:r>
          </w:p>
        </w:tc>
        <w:tc>
          <w:tcPr>
            <w:tcW w:w="7560" w:type="dxa"/>
          </w:tcPr>
          <w:p w14:paraId="402C6B0C" w14:textId="77777777" w:rsidR="009931D3" w:rsidRDefault="009931D3" w:rsidP="009C6572">
            <w:pPr>
              <w:rPr>
                <w:rFonts w:ascii="Arial" w:hAnsi="Arial" w:cs="Arial"/>
              </w:rPr>
            </w:pPr>
            <w:r w:rsidRPr="009931D3">
              <w:rPr>
                <w:rFonts w:ascii="Arial" w:hAnsi="Arial" w:cs="Arial"/>
              </w:rPr>
              <w:t>Simulation Modeling of Tobacco Use, Health Effects, and Policy Impacts</w:t>
            </w:r>
          </w:p>
          <w:p w14:paraId="3D112604" w14:textId="3D8F5E96" w:rsidR="009931D3" w:rsidRPr="002305CA" w:rsidRDefault="009931D3" w:rsidP="009C6572">
            <w:pPr>
              <w:rPr>
                <w:rFonts w:ascii="Arial" w:hAnsi="Arial" w:cs="Arial"/>
              </w:rPr>
            </w:pPr>
            <w:r>
              <w:rPr>
                <w:rFonts w:ascii="Arial" w:hAnsi="Arial" w:cs="Arial"/>
              </w:rPr>
              <w:t>University of Michigan Summer Session in Epidemiology (1-week training)</w:t>
            </w:r>
          </w:p>
        </w:tc>
      </w:tr>
      <w:tr w:rsidR="009931D3" w:rsidRPr="002305CA" w14:paraId="7611A797" w14:textId="77777777" w:rsidTr="009C6572">
        <w:trPr>
          <w:trHeight w:val="90"/>
        </w:trPr>
        <w:tc>
          <w:tcPr>
            <w:tcW w:w="9360" w:type="dxa"/>
            <w:gridSpan w:val="2"/>
          </w:tcPr>
          <w:p w14:paraId="649CFFE4" w14:textId="77777777" w:rsidR="009931D3" w:rsidRPr="002305CA" w:rsidRDefault="009931D3" w:rsidP="009C6572">
            <w:pPr>
              <w:rPr>
                <w:rFonts w:ascii="Arial" w:hAnsi="Arial" w:cs="Arial"/>
                <w:b/>
                <w:sz w:val="14"/>
                <w:szCs w:val="14"/>
              </w:rPr>
            </w:pPr>
          </w:p>
        </w:tc>
      </w:tr>
      <w:tr w:rsidR="002C7F97" w:rsidRPr="002305CA" w14:paraId="27F9482D" w14:textId="77777777" w:rsidTr="002C7F97">
        <w:trPr>
          <w:trHeight w:val="333"/>
        </w:trPr>
        <w:tc>
          <w:tcPr>
            <w:tcW w:w="1800" w:type="dxa"/>
          </w:tcPr>
          <w:p w14:paraId="07CB1EC4" w14:textId="0AEB6A91" w:rsidR="002C7F97" w:rsidRPr="002305CA" w:rsidRDefault="002C7F97" w:rsidP="009C6572">
            <w:pPr>
              <w:rPr>
                <w:rFonts w:ascii="Arial" w:hAnsi="Arial" w:cs="Arial"/>
              </w:rPr>
            </w:pPr>
            <w:r>
              <w:rPr>
                <w:rFonts w:ascii="Arial" w:hAnsi="Arial" w:cs="Arial"/>
              </w:rPr>
              <w:t>2024</w:t>
            </w:r>
          </w:p>
        </w:tc>
        <w:tc>
          <w:tcPr>
            <w:tcW w:w="7560" w:type="dxa"/>
          </w:tcPr>
          <w:p w14:paraId="39207969" w14:textId="77777777" w:rsidR="00282E1D" w:rsidRDefault="00282E1D" w:rsidP="009C6572">
            <w:pPr>
              <w:rPr>
                <w:rFonts w:ascii="Arial" w:hAnsi="Arial" w:cs="Arial"/>
              </w:rPr>
            </w:pPr>
            <w:r w:rsidRPr="00282E1D">
              <w:rPr>
                <w:rFonts w:ascii="Arial" w:hAnsi="Arial" w:cs="Arial"/>
              </w:rPr>
              <w:t>Complex Systems Modeling for Public Health Research</w:t>
            </w:r>
          </w:p>
          <w:p w14:paraId="2C6E8BE3" w14:textId="707D65DA" w:rsidR="002C7F97" w:rsidRPr="002305CA" w:rsidRDefault="00282E1D" w:rsidP="009C6572">
            <w:pPr>
              <w:rPr>
                <w:rFonts w:ascii="Arial" w:hAnsi="Arial" w:cs="Arial"/>
              </w:rPr>
            </w:pPr>
            <w:r>
              <w:rPr>
                <w:rFonts w:ascii="Arial" w:hAnsi="Arial" w:cs="Arial"/>
              </w:rPr>
              <w:t>University of Michigan Summer Session in Epidemiology</w:t>
            </w:r>
            <w:r w:rsidR="002C7F97">
              <w:rPr>
                <w:rFonts w:ascii="Arial" w:hAnsi="Arial" w:cs="Arial"/>
              </w:rPr>
              <w:t xml:space="preserve"> (1-week training)</w:t>
            </w:r>
          </w:p>
        </w:tc>
      </w:tr>
      <w:tr w:rsidR="002C7F97" w:rsidRPr="002305CA" w14:paraId="7C22BFF2" w14:textId="77777777" w:rsidTr="009C6572">
        <w:trPr>
          <w:trHeight w:val="90"/>
        </w:trPr>
        <w:tc>
          <w:tcPr>
            <w:tcW w:w="9360" w:type="dxa"/>
            <w:gridSpan w:val="2"/>
          </w:tcPr>
          <w:p w14:paraId="2152AF7B" w14:textId="77777777" w:rsidR="002C7F97" w:rsidRPr="002305CA" w:rsidRDefault="002C7F97" w:rsidP="009C6572">
            <w:pPr>
              <w:rPr>
                <w:rFonts w:ascii="Arial" w:hAnsi="Arial" w:cs="Arial"/>
                <w:b/>
                <w:sz w:val="14"/>
                <w:szCs w:val="14"/>
              </w:rPr>
            </w:pPr>
          </w:p>
        </w:tc>
      </w:tr>
      <w:tr w:rsidR="00C3773C" w:rsidRPr="002305CA" w14:paraId="071E3773" w14:textId="77777777" w:rsidTr="00580ECB">
        <w:trPr>
          <w:trHeight w:val="270"/>
        </w:trPr>
        <w:tc>
          <w:tcPr>
            <w:tcW w:w="1800" w:type="dxa"/>
          </w:tcPr>
          <w:p w14:paraId="4F122B28" w14:textId="77777777" w:rsidR="00C3773C" w:rsidRPr="002305CA" w:rsidRDefault="00C3773C" w:rsidP="003B21D7">
            <w:pPr>
              <w:rPr>
                <w:rFonts w:ascii="Arial" w:hAnsi="Arial" w:cs="Arial"/>
              </w:rPr>
            </w:pPr>
            <w:r>
              <w:rPr>
                <w:rFonts w:ascii="Arial" w:hAnsi="Arial" w:cs="Arial"/>
              </w:rPr>
              <w:t>2020 – 2021</w:t>
            </w:r>
          </w:p>
        </w:tc>
        <w:tc>
          <w:tcPr>
            <w:tcW w:w="7560" w:type="dxa"/>
          </w:tcPr>
          <w:p w14:paraId="070E71E8" w14:textId="77777777" w:rsidR="00C3773C" w:rsidRDefault="00C3773C" w:rsidP="003B21D7">
            <w:pPr>
              <w:rPr>
                <w:rFonts w:ascii="Arial" w:hAnsi="Arial" w:cs="Arial"/>
              </w:rPr>
            </w:pPr>
            <w:r>
              <w:rPr>
                <w:rFonts w:ascii="Arial" w:hAnsi="Arial" w:cs="Arial"/>
              </w:rPr>
              <w:t>US Policy Communication Training Program</w:t>
            </w:r>
          </w:p>
          <w:p w14:paraId="503472A0" w14:textId="77777777" w:rsidR="00C3773C" w:rsidRPr="002305CA" w:rsidRDefault="00C3773C" w:rsidP="003B21D7">
            <w:pPr>
              <w:rPr>
                <w:rFonts w:ascii="Arial" w:hAnsi="Arial" w:cs="Arial"/>
              </w:rPr>
            </w:pPr>
            <w:r>
              <w:rPr>
                <w:rFonts w:ascii="Arial" w:hAnsi="Arial" w:cs="Arial"/>
              </w:rPr>
              <w:t>Population Reference Bureau (1-week training, yearlong practicum)</w:t>
            </w:r>
          </w:p>
        </w:tc>
      </w:tr>
      <w:tr w:rsidR="00C3773C" w:rsidRPr="002305CA" w14:paraId="54AD9252" w14:textId="77777777" w:rsidTr="003B21D7">
        <w:trPr>
          <w:trHeight w:val="90"/>
        </w:trPr>
        <w:tc>
          <w:tcPr>
            <w:tcW w:w="9360" w:type="dxa"/>
            <w:gridSpan w:val="2"/>
          </w:tcPr>
          <w:p w14:paraId="2D41E9A8" w14:textId="77777777" w:rsidR="00C3773C" w:rsidRPr="002305CA" w:rsidRDefault="00C3773C" w:rsidP="003B21D7">
            <w:pPr>
              <w:rPr>
                <w:rFonts w:ascii="Arial" w:hAnsi="Arial" w:cs="Arial"/>
                <w:b/>
                <w:sz w:val="14"/>
                <w:szCs w:val="14"/>
              </w:rPr>
            </w:pPr>
          </w:p>
        </w:tc>
      </w:tr>
      <w:tr w:rsidR="00C3773C" w:rsidRPr="002305CA" w14:paraId="216577EE" w14:textId="77777777" w:rsidTr="002C7F97">
        <w:trPr>
          <w:trHeight w:val="333"/>
        </w:trPr>
        <w:tc>
          <w:tcPr>
            <w:tcW w:w="1800" w:type="dxa"/>
          </w:tcPr>
          <w:p w14:paraId="21D327C9" w14:textId="77777777" w:rsidR="00C3773C" w:rsidRDefault="00C3773C" w:rsidP="003B21D7">
            <w:pPr>
              <w:rPr>
                <w:rFonts w:ascii="Arial" w:hAnsi="Arial" w:cs="Arial"/>
              </w:rPr>
            </w:pPr>
            <w:r>
              <w:rPr>
                <w:rFonts w:ascii="Arial" w:hAnsi="Arial" w:cs="Arial"/>
              </w:rPr>
              <w:t>2019</w:t>
            </w:r>
          </w:p>
        </w:tc>
        <w:tc>
          <w:tcPr>
            <w:tcW w:w="7560" w:type="dxa"/>
          </w:tcPr>
          <w:p w14:paraId="3CAA1540" w14:textId="77777777" w:rsidR="00C3773C" w:rsidRDefault="00C3773C" w:rsidP="003B21D7">
            <w:pPr>
              <w:rPr>
                <w:rFonts w:ascii="Arial" w:hAnsi="Arial" w:cs="Arial"/>
              </w:rPr>
            </w:pPr>
            <w:r>
              <w:rPr>
                <w:rFonts w:ascii="Arial" w:hAnsi="Arial" w:cs="Arial"/>
              </w:rPr>
              <w:t>Communicating Research Workshop</w:t>
            </w:r>
          </w:p>
          <w:p w14:paraId="63FDF9CF" w14:textId="77777777" w:rsidR="00C3773C" w:rsidRDefault="00C3773C" w:rsidP="003B21D7">
            <w:pPr>
              <w:rPr>
                <w:rFonts w:ascii="Arial" w:hAnsi="Arial" w:cs="Arial"/>
              </w:rPr>
            </w:pPr>
            <w:r>
              <w:rPr>
                <w:rFonts w:ascii="Arial" w:hAnsi="Arial" w:cs="Arial"/>
              </w:rPr>
              <w:t>UNC Chapel Hill (two-day workshop)</w:t>
            </w:r>
          </w:p>
        </w:tc>
      </w:tr>
      <w:tr w:rsidR="00C3773C" w:rsidRPr="002305CA" w14:paraId="18A50C5B" w14:textId="77777777" w:rsidTr="003B21D7">
        <w:trPr>
          <w:trHeight w:val="90"/>
        </w:trPr>
        <w:tc>
          <w:tcPr>
            <w:tcW w:w="9360" w:type="dxa"/>
            <w:gridSpan w:val="2"/>
          </w:tcPr>
          <w:p w14:paraId="4CB6B75B" w14:textId="77777777" w:rsidR="00C3773C" w:rsidRPr="002305CA" w:rsidRDefault="00C3773C" w:rsidP="003B21D7">
            <w:pPr>
              <w:rPr>
                <w:rFonts w:ascii="Arial" w:hAnsi="Arial" w:cs="Arial"/>
                <w:b/>
                <w:sz w:val="14"/>
                <w:szCs w:val="14"/>
              </w:rPr>
            </w:pPr>
          </w:p>
        </w:tc>
      </w:tr>
      <w:tr w:rsidR="00C3773C" w:rsidRPr="002305CA" w14:paraId="3005E735" w14:textId="77777777" w:rsidTr="002C7F97">
        <w:trPr>
          <w:trHeight w:val="333"/>
        </w:trPr>
        <w:tc>
          <w:tcPr>
            <w:tcW w:w="1800" w:type="dxa"/>
          </w:tcPr>
          <w:p w14:paraId="0ED7C0ED" w14:textId="77777777" w:rsidR="00C3773C" w:rsidRDefault="00C3773C" w:rsidP="003B21D7">
            <w:pPr>
              <w:rPr>
                <w:rFonts w:ascii="Arial" w:hAnsi="Arial" w:cs="Arial"/>
              </w:rPr>
            </w:pPr>
            <w:r>
              <w:rPr>
                <w:rFonts w:ascii="Arial" w:hAnsi="Arial" w:cs="Arial"/>
              </w:rPr>
              <w:t>2018</w:t>
            </w:r>
          </w:p>
        </w:tc>
        <w:tc>
          <w:tcPr>
            <w:tcW w:w="7560" w:type="dxa"/>
          </w:tcPr>
          <w:p w14:paraId="0610EA9D" w14:textId="77777777" w:rsidR="00C3773C" w:rsidRDefault="00C3773C" w:rsidP="003B21D7">
            <w:pPr>
              <w:rPr>
                <w:rFonts w:ascii="Arial" w:hAnsi="Arial" w:cs="Arial"/>
              </w:rPr>
            </w:pPr>
            <w:r>
              <w:rPr>
                <w:rFonts w:ascii="Arial" w:hAnsi="Arial" w:cs="Arial"/>
              </w:rPr>
              <w:t>Stochastic Network Modeling</w:t>
            </w:r>
          </w:p>
          <w:p w14:paraId="52054A72" w14:textId="77777777" w:rsidR="00C3773C" w:rsidRDefault="00C3773C" w:rsidP="003B21D7">
            <w:pPr>
              <w:rPr>
                <w:rFonts w:ascii="Arial" w:hAnsi="Arial" w:cs="Arial"/>
              </w:rPr>
            </w:pPr>
            <w:r>
              <w:rPr>
                <w:rFonts w:ascii="Arial" w:hAnsi="Arial" w:cs="Arial"/>
              </w:rPr>
              <w:t>University of Kentucky, LINKS Center for Social Network Analysis (1-week)</w:t>
            </w:r>
          </w:p>
        </w:tc>
      </w:tr>
      <w:tr w:rsidR="00C3773C" w:rsidRPr="002305CA" w14:paraId="70F907DF" w14:textId="77777777" w:rsidTr="003B21D7">
        <w:trPr>
          <w:trHeight w:val="90"/>
        </w:trPr>
        <w:tc>
          <w:tcPr>
            <w:tcW w:w="9360" w:type="dxa"/>
            <w:gridSpan w:val="2"/>
          </w:tcPr>
          <w:p w14:paraId="6D83B664" w14:textId="77777777" w:rsidR="00C3773C" w:rsidRPr="002305CA" w:rsidRDefault="00C3773C" w:rsidP="003B21D7">
            <w:pPr>
              <w:rPr>
                <w:rFonts w:ascii="Arial" w:hAnsi="Arial" w:cs="Arial"/>
                <w:b/>
                <w:sz w:val="14"/>
                <w:szCs w:val="14"/>
              </w:rPr>
            </w:pPr>
          </w:p>
        </w:tc>
      </w:tr>
      <w:tr w:rsidR="00C3773C" w:rsidRPr="002305CA" w14:paraId="6CCD3F25" w14:textId="77777777" w:rsidTr="002C7F97">
        <w:trPr>
          <w:trHeight w:val="333"/>
        </w:trPr>
        <w:tc>
          <w:tcPr>
            <w:tcW w:w="1800" w:type="dxa"/>
          </w:tcPr>
          <w:p w14:paraId="1CAFE56F" w14:textId="77777777" w:rsidR="00C3773C" w:rsidRDefault="00C3773C" w:rsidP="003B21D7">
            <w:pPr>
              <w:rPr>
                <w:rFonts w:ascii="Arial" w:hAnsi="Arial" w:cs="Arial"/>
              </w:rPr>
            </w:pPr>
            <w:r>
              <w:rPr>
                <w:rFonts w:ascii="Arial" w:hAnsi="Arial" w:cs="Arial"/>
              </w:rPr>
              <w:t>2018</w:t>
            </w:r>
          </w:p>
        </w:tc>
        <w:tc>
          <w:tcPr>
            <w:tcW w:w="7560" w:type="dxa"/>
          </w:tcPr>
          <w:p w14:paraId="23018AB3" w14:textId="77777777" w:rsidR="00C3773C" w:rsidRDefault="00C3773C" w:rsidP="003B21D7">
            <w:pPr>
              <w:rPr>
                <w:rFonts w:ascii="Arial" w:hAnsi="Arial" w:cs="Arial"/>
              </w:rPr>
            </w:pPr>
            <w:r>
              <w:rPr>
                <w:rFonts w:ascii="Arial" w:hAnsi="Arial" w:cs="Arial"/>
              </w:rPr>
              <w:t>Social Networks and Health</w:t>
            </w:r>
          </w:p>
          <w:p w14:paraId="0D32B16C" w14:textId="77777777" w:rsidR="00C3773C" w:rsidRDefault="00C3773C" w:rsidP="003B21D7">
            <w:pPr>
              <w:rPr>
                <w:rFonts w:ascii="Arial" w:hAnsi="Arial" w:cs="Arial"/>
              </w:rPr>
            </w:pPr>
            <w:r>
              <w:rPr>
                <w:rFonts w:ascii="Arial" w:hAnsi="Arial" w:cs="Arial"/>
              </w:rPr>
              <w:t>Duke University, Duke Network Analysis Center (1-week)</w:t>
            </w:r>
          </w:p>
        </w:tc>
      </w:tr>
    </w:tbl>
    <w:p w14:paraId="71CF0022" w14:textId="58CE06D0" w:rsidR="00FD5451" w:rsidRDefault="00FD5451" w:rsidP="00C74EA6">
      <w:pPr>
        <w:pBdr>
          <w:bottom w:val="single" w:sz="6" w:space="1" w:color="auto"/>
        </w:pBdr>
        <w:spacing w:after="0"/>
        <w:contextualSpacing w:val="0"/>
        <w:rPr>
          <w:rFonts w:ascii="Arial" w:hAnsi="Arial" w:cs="Arial"/>
          <w:b/>
        </w:rPr>
      </w:pPr>
    </w:p>
    <w:p w14:paraId="72E840BC" w14:textId="77777777" w:rsidR="00320B91" w:rsidRDefault="00320B91" w:rsidP="00C74EA6">
      <w:pPr>
        <w:pBdr>
          <w:bottom w:val="single" w:sz="6" w:space="1" w:color="auto"/>
        </w:pBdr>
        <w:spacing w:after="0"/>
        <w:contextualSpacing w:val="0"/>
        <w:rPr>
          <w:rFonts w:ascii="Arial" w:hAnsi="Arial" w:cs="Arial"/>
          <w:b/>
        </w:rPr>
      </w:pPr>
    </w:p>
    <w:p w14:paraId="5A809D90" w14:textId="737A197B" w:rsidR="00633F6E" w:rsidRPr="002305CA" w:rsidRDefault="00B078A6" w:rsidP="00FE0ED8">
      <w:pPr>
        <w:pBdr>
          <w:bottom w:val="single" w:sz="6" w:space="1" w:color="auto"/>
        </w:pBdr>
        <w:spacing w:after="120"/>
        <w:contextualSpacing w:val="0"/>
        <w:rPr>
          <w:rFonts w:ascii="Arial" w:hAnsi="Arial" w:cs="Arial"/>
          <w:b/>
        </w:rPr>
      </w:pPr>
      <w:r>
        <w:rPr>
          <w:rFonts w:ascii="Arial" w:hAnsi="Arial" w:cs="Arial"/>
          <w:b/>
        </w:rPr>
        <w:t>PROFESSIONAL MEMBERSHIPS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7830"/>
      </w:tblGrid>
      <w:tr w:rsidR="0047617F" w:rsidRPr="002305CA" w14:paraId="547AC1E4" w14:textId="77777777" w:rsidTr="000F700E">
        <w:trPr>
          <w:trHeight w:val="57"/>
        </w:trPr>
        <w:tc>
          <w:tcPr>
            <w:tcW w:w="1530" w:type="dxa"/>
          </w:tcPr>
          <w:p w14:paraId="57485FFB" w14:textId="37E02F9E" w:rsidR="0047617F" w:rsidRPr="002305CA" w:rsidRDefault="00F9403D" w:rsidP="0047617F">
            <w:pPr>
              <w:rPr>
                <w:rFonts w:ascii="Arial" w:hAnsi="Arial" w:cs="Arial"/>
              </w:rPr>
            </w:pPr>
            <w:r>
              <w:rPr>
                <w:rFonts w:ascii="Arial" w:hAnsi="Arial" w:cs="Arial"/>
              </w:rPr>
              <w:t xml:space="preserve">2020 – </w:t>
            </w:r>
          </w:p>
        </w:tc>
        <w:tc>
          <w:tcPr>
            <w:tcW w:w="7830" w:type="dxa"/>
          </w:tcPr>
          <w:p w14:paraId="0E97112E" w14:textId="40832E7E" w:rsidR="0047617F" w:rsidRPr="002305CA" w:rsidRDefault="0047617F" w:rsidP="0047617F">
            <w:pPr>
              <w:rPr>
                <w:rFonts w:ascii="Arial" w:hAnsi="Arial" w:cs="Arial"/>
              </w:rPr>
            </w:pPr>
            <w:r>
              <w:rPr>
                <w:rFonts w:ascii="Arial" w:hAnsi="Arial" w:cs="Arial"/>
              </w:rPr>
              <w:t>Society for Medical Decision Making</w:t>
            </w:r>
          </w:p>
        </w:tc>
      </w:tr>
      <w:tr w:rsidR="002E1A60" w:rsidRPr="002305CA" w14:paraId="0F07E9F5" w14:textId="77777777" w:rsidTr="003F47EA">
        <w:trPr>
          <w:trHeight w:val="81"/>
        </w:trPr>
        <w:tc>
          <w:tcPr>
            <w:tcW w:w="1530" w:type="dxa"/>
          </w:tcPr>
          <w:p w14:paraId="17389F5C" w14:textId="77777777" w:rsidR="002E1A60" w:rsidRPr="002305CA" w:rsidRDefault="002E1A60" w:rsidP="003F47EA">
            <w:pPr>
              <w:rPr>
                <w:rFonts w:ascii="Arial" w:hAnsi="Arial" w:cs="Arial"/>
              </w:rPr>
            </w:pPr>
            <w:r>
              <w:rPr>
                <w:rFonts w:ascii="Arial" w:hAnsi="Arial" w:cs="Arial"/>
              </w:rPr>
              <w:t xml:space="preserve">2018 – </w:t>
            </w:r>
          </w:p>
        </w:tc>
        <w:tc>
          <w:tcPr>
            <w:tcW w:w="7830" w:type="dxa"/>
          </w:tcPr>
          <w:p w14:paraId="724653C0" w14:textId="77777777" w:rsidR="002E1A60" w:rsidRPr="002305CA" w:rsidRDefault="002E1A60" w:rsidP="003F47EA">
            <w:pPr>
              <w:rPr>
                <w:rFonts w:ascii="Arial" w:hAnsi="Arial" w:cs="Arial"/>
              </w:rPr>
            </w:pPr>
            <w:r w:rsidRPr="002305CA">
              <w:rPr>
                <w:rFonts w:ascii="Arial" w:hAnsi="Arial" w:cs="Arial"/>
              </w:rPr>
              <w:t xml:space="preserve">AcademyHealth </w:t>
            </w:r>
          </w:p>
        </w:tc>
      </w:tr>
      <w:tr w:rsidR="00C11AB3" w:rsidRPr="002305CA" w14:paraId="2C512069" w14:textId="77777777" w:rsidTr="004B5FD7">
        <w:trPr>
          <w:trHeight w:val="57"/>
        </w:trPr>
        <w:tc>
          <w:tcPr>
            <w:tcW w:w="1530" w:type="dxa"/>
          </w:tcPr>
          <w:p w14:paraId="5F86862E" w14:textId="276581D7" w:rsidR="00C11AB3" w:rsidRPr="002305CA" w:rsidRDefault="002E1A60" w:rsidP="004B5FD7">
            <w:pPr>
              <w:rPr>
                <w:rFonts w:ascii="Arial" w:hAnsi="Arial" w:cs="Arial"/>
              </w:rPr>
            </w:pPr>
            <w:r>
              <w:rPr>
                <w:rFonts w:ascii="Arial" w:hAnsi="Arial" w:cs="Arial"/>
              </w:rPr>
              <w:t xml:space="preserve">2017 – </w:t>
            </w:r>
            <w:r w:rsidR="00130F1B">
              <w:rPr>
                <w:rFonts w:ascii="Arial" w:hAnsi="Arial" w:cs="Arial"/>
              </w:rPr>
              <w:t>2022</w:t>
            </w:r>
          </w:p>
        </w:tc>
        <w:tc>
          <w:tcPr>
            <w:tcW w:w="7830" w:type="dxa"/>
          </w:tcPr>
          <w:p w14:paraId="46D674F1" w14:textId="77777777" w:rsidR="00C11AB3" w:rsidRPr="002305CA" w:rsidRDefault="00C11AB3" w:rsidP="004B5FD7">
            <w:pPr>
              <w:rPr>
                <w:rFonts w:ascii="Arial" w:hAnsi="Arial" w:cs="Arial"/>
              </w:rPr>
            </w:pPr>
            <w:r w:rsidRPr="002305CA">
              <w:rPr>
                <w:rFonts w:ascii="Arial" w:hAnsi="Arial" w:cs="Arial"/>
              </w:rPr>
              <w:t>Interdisciplinary Association for Population Health Science</w:t>
            </w:r>
          </w:p>
        </w:tc>
      </w:tr>
    </w:tbl>
    <w:p w14:paraId="3FC39A80" w14:textId="53087112" w:rsidR="00896CDE" w:rsidRDefault="00896CDE">
      <w:pPr>
        <w:rPr>
          <w:rFonts w:ascii="Arial" w:hAnsi="Arial" w:cs="Arial"/>
        </w:rPr>
      </w:pPr>
    </w:p>
    <w:p w14:paraId="05E69449" w14:textId="77777777" w:rsidR="00320B91" w:rsidRDefault="00320B91">
      <w:pPr>
        <w:rPr>
          <w:rFonts w:ascii="Arial" w:hAnsi="Arial" w:cs="Arial"/>
        </w:rPr>
      </w:pPr>
    </w:p>
    <w:p w14:paraId="388C82A8" w14:textId="3FC44AA0" w:rsidR="00614BDE" w:rsidRPr="002305CA" w:rsidRDefault="00B078A6" w:rsidP="00614BDE">
      <w:pPr>
        <w:pBdr>
          <w:bottom w:val="single" w:sz="6" w:space="1" w:color="auto"/>
        </w:pBdr>
        <w:spacing w:after="120"/>
        <w:contextualSpacing w:val="0"/>
        <w:rPr>
          <w:rFonts w:ascii="Arial" w:hAnsi="Arial" w:cs="Arial"/>
          <w:b/>
        </w:rPr>
      </w:pPr>
      <w:r>
        <w:rPr>
          <w:rFonts w:ascii="Arial" w:hAnsi="Arial" w:cs="Arial"/>
          <w:b/>
        </w:rPr>
        <w:t>PRIOR EXPERIENCE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7470"/>
      </w:tblGrid>
      <w:tr w:rsidR="00F45C9E" w:rsidRPr="002305CA" w14:paraId="3D8A5E5A" w14:textId="77777777" w:rsidTr="00B83139">
        <w:trPr>
          <w:trHeight w:val="450"/>
        </w:trPr>
        <w:tc>
          <w:tcPr>
            <w:tcW w:w="1890" w:type="dxa"/>
          </w:tcPr>
          <w:p w14:paraId="7B1F375B" w14:textId="77777777" w:rsidR="00F45C9E" w:rsidRPr="002305CA" w:rsidRDefault="00F45C9E" w:rsidP="00857445">
            <w:pPr>
              <w:rPr>
                <w:rFonts w:ascii="Arial" w:hAnsi="Arial" w:cs="Arial"/>
              </w:rPr>
            </w:pPr>
            <w:r>
              <w:rPr>
                <w:rFonts w:ascii="Arial" w:hAnsi="Arial" w:cs="Arial"/>
              </w:rPr>
              <w:t>2016</w:t>
            </w:r>
            <w:r w:rsidRPr="002305CA">
              <w:rPr>
                <w:rFonts w:ascii="Arial" w:hAnsi="Arial" w:cs="Arial"/>
              </w:rPr>
              <w:t xml:space="preserve"> </w:t>
            </w:r>
          </w:p>
        </w:tc>
        <w:tc>
          <w:tcPr>
            <w:tcW w:w="7470" w:type="dxa"/>
          </w:tcPr>
          <w:p w14:paraId="779B8861" w14:textId="77777777" w:rsidR="00F45C9E" w:rsidRDefault="00F45C9E" w:rsidP="00857445">
            <w:pPr>
              <w:spacing w:before="240"/>
              <w:rPr>
                <w:rFonts w:ascii="Arial" w:hAnsi="Arial" w:cs="Arial"/>
              </w:rPr>
            </w:pPr>
            <w:r>
              <w:rPr>
                <w:rFonts w:ascii="Arial" w:hAnsi="Arial" w:cs="Arial"/>
              </w:rPr>
              <w:t>Health Improvement Intern</w:t>
            </w:r>
          </w:p>
          <w:p w14:paraId="40CA7678" w14:textId="77777777" w:rsidR="00F45C9E" w:rsidRDefault="00F45C9E" w:rsidP="00857445">
            <w:pPr>
              <w:rPr>
                <w:rFonts w:ascii="Arial" w:hAnsi="Arial" w:cs="Arial"/>
              </w:rPr>
            </w:pPr>
            <w:r>
              <w:rPr>
                <w:rFonts w:ascii="Arial" w:hAnsi="Arial" w:cs="Arial"/>
              </w:rPr>
              <w:t>Association of State and Territorial Health Officials</w:t>
            </w:r>
          </w:p>
          <w:p w14:paraId="24CBE7DA" w14:textId="11778286" w:rsidR="00320B91" w:rsidRPr="002305CA" w:rsidRDefault="00320B91" w:rsidP="00857445">
            <w:pPr>
              <w:rPr>
                <w:rFonts w:ascii="Arial" w:hAnsi="Arial" w:cs="Arial"/>
              </w:rPr>
            </w:pPr>
            <w:r>
              <w:rPr>
                <w:rFonts w:ascii="Arial" w:hAnsi="Arial" w:cs="Arial"/>
              </w:rPr>
              <w:t>Crystal City, VA</w:t>
            </w:r>
          </w:p>
        </w:tc>
      </w:tr>
      <w:tr w:rsidR="00614BDE" w:rsidRPr="002305CA" w14:paraId="6C49E0F1" w14:textId="77777777" w:rsidTr="00B83139">
        <w:trPr>
          <w:trHeight w:val="396"/>
        </w:trPr>
        <w:tc>
          <w:tcPr>
            <w:tcW w:w="1890" w:type="dxa"/>
          </w:tcPr>
          <w:p w14:paraId="338A5063" w14:textId="77777777" w:rsidR="00614BDE" w:rsidRDefault="00614BDE" w:rsidP="001D5305">
            <w:pPr>
              <w:spacing w:before="240"/>
              <w:rPr>
                <w:rFonts w:ascii="Arial" w:hAnsi="Arial" w:cs="Arial"/>
              </w:rPr>
            </w:pPr>
            <w:r>
              <w:rPr>
                <w:rFonts w:ascii="Arial" w:hAnsi="Arial" w:cs="Arial"/>
              </w:rPr>
              <w:t>2015</w:t>
            </w:r>
          </w:p>
        </w:tc>
        <w:tc>
          <w:tcPr>
            <w:tcW w:w="7470" w:type="dxa"/>
          </w:tcPr>
          <w:p w14:paraId="5C3AA37B" w14:textId="77777777" w:rsidR="00614BDE" w:rsidRDefault="00614BDE" w:rsidP="001D5305">
            <w:pPr>
              <w:spacing w:before="240"/>
              <w:rPr>
                <w:rFonts w:ascii="Arial" w:hAnsi="Arial" w:cs="Arial"/>
              </w:rPr>
            </w:pPr>
            <w:r>
              <w:rPr>
                <w:rFonts w:ascii="Arial" w:hAnsi="Arial" w:cs="Arial"/>
              </w:rPr>
              <w:t>Research Assistant</w:t>
            </w:r>
          </w:p>
          <w:p w14:paraId="509E8464" w14:textId="1C827016" w:rsidR="00614BDE" w:rsidRDefault="00614BDE" w:rsidP="001D5305">
            <w:pPr>
              <w:spacing w:before="240"/>
              <w:rPr>
                <w:rFonts w:ascii="Arial" w:hAnsi="Arial" w:cs="Arial"/>
              </w:rPr>
            </w:pPr>
            <w:r>
              <w:rPr>
                <w:rFonts w:ascii="Arial" w:hAnsi="Arial" w:cs="Arial"/>
              </w:rPr>
              <w:t>North Central Nutrition Education Center for Excellence</w:t>
            </w:r>
            <w:r w:rsidR="00FF7407">
              <w:rPr>
                <w:rFonts w:ascii="Arial" w:hAnsi="Arial" w:cs="Arial"/>
              </w:rPr>
              <w:br/>
              <w:t>Purdue University</w:t>
            </w:r>
            <w:r w:rsidR="00320B91">
              <w:rPr>
                <w:rFonts w:ascii="Arial" w:hAnsi="Arial" w:cs="Arial"/>
              </w:rPr>
              <w:t>, West Lafayette, IN</w:t>
            </w:r>
          </w:p>
        </w:tc>
      </w:tr>
      <w:tr w:rsidR="00614BDE" w:rsidRPr="002305CA" w14:paraId="121467EC" w14:textId="77777777" w:rsidTr="00B83139">
        <w:trPr>
          <w:trHeight w:val="180"/>
        </w:trPr>
        <w:tc>
          <w:tcPr>
            <w:tcW w:w="1890" w:type="dxa"/>
          </w:tcPr>
          <w:p w14:paraId="29A5C3D3" w14:textId="77777777" w:rsidR="00614BDE" w:rsidRDefault="00614BDE" w:rsidP="001D5305">
            <w:pPr>
              <w:spacing w:before="240"/>
              <w:rPr>
                <w:rFonts w:ascii="Arial" w:hAnsi="Arial" w:cs="Arial"/>
              </w:rPr>
            </w:pPr>
            <w:r>
              <w:rPr>
                <w:rFonts w:ascii="Arial" w:hAnsi="Arial" w:cs="Arial"/>
              </w:rPr>
              <w:t>2014 – 2015</w:t>
            </w:r>
          </w:p>
        </w:tc>
        <w:tc>
          <w:tcPr>
            <w:tcW w:w="7470" w:type="dxa"/>
          </w:tcPr>
          <w:p w14:paraId="57563CE8" w14:textId="77777777" w:rsidR="00614BDE" w:rsidRDefault="00614BDE" w:rsidP="001D5305">
            <w:pPr>
              <w:spacing w:before="240"/>
              <w:rPr>
                <w:rFonts w:ascii="Arial" w:hAnsi="Arial" w:cs="Arial"/>
              </w:rPr>
            </w:pPr>
            <w:r>
              <w:rPr>
                <w:rFonts w:ascii="Arial" w:hAnsi="Arial" w:cs="Arial"/>
              </w:rPr>
              <w:t>Research Assistant</w:t>
            </w:r>
          </w:p>
          <w:p w14:paraId="226B8685" w14:textId="56B05689" w:rsidR="00614BDE" w:rsidRDefault="00614BDE" w:rsidP="001D5305">
            <w:pPr>
              <w:spacing w:before="240"/>
              <w:rPr>
                <w:rFonts w:ascii="Arial" w:hAnsi="Arial" w:cs="Arial"/>
              </w:rPr>
            </w:pPr>
            <w:r>
              <w:rPr>
                <w:rFonts w:ascii="Arial" w:hAnsi="Arial" w:cs="Arial"/>
              </w:rPr>
              <w:lastRenderedPageBreak/>
              <w:t>Center on Aging and the Life Course</w:t>
            </w:r>
            <w:r w:rsidR="00B83139">
              <w:rPr>
                <w:rFonts w:ascii="Arial" w:hAnsi="Arial" w:cs="Arial"/>
              </w:rPr>
              <w:br/>
              <w:t>Purdue University</w:t>
            </w:r>
            <w:r w:rsidR="00320B91">
              <w:rPr>
                <w:rFonts w:ascii="Arial" w:hAnsi="Arial" w:cs="Arial"/>
              </w:rPr>
              <w:t>, West Lafayette, IN</w:t>
            </w:r>
          </w:p>
        </w:tc>
      </w:tr>
      <w:tr w:rsidR="00614BDE" w:rsidRPr="002305CA" w14:paraId="793754AC" w14:textId="77777777" w:rsidTr="00B83139">
        <w:trPr>
          <w:trHeight w:val="74"/>
        </w:trPr>
        <w:tc>
          <w:tcPr>
            <w:tcW w:w="1890" w:type="dxa"/>
          </w:tcPr>
          <w:p w14:paraId="7D3743DA" w14:textId="77777777" w:rsidR="00614BDE" w:rsidRDefault="00614BDE" w:rsidP="001D5305">
            <w:pPr>
              <w:spacing w:before="240"/>
              <w:rPr>
                <w:rFonts w:ascii="Arial" w:hAnsi="Arial" w:cs="Arial"/>
              </w:rPr>
            </w:pPr>
            <w:r>
              <w:rPr>
                <w:rFonts w:ascii="Arial" w:hAnsi="Arial" w:cs="Arial"/>
              </w:rPr>
              <w:lastRenderedPageBreak/>
              <w:t>2013</w:t>
            </w:r>
          </w:p>
        </w:tc>
        <w:tc>
          <w:tcPr>
            <w:tcW w:w="7470" w:type="dxa"/>
          </w:tcPr>
          <w:p w14:paraId="4C33053F" w14:textId="77777777" w:rsidR="00614BDE" w:rsidRDefault="00614BDE" w:rsidP="001D5305">
            <w:pPr>
              <w:spacing w:before="240"/>
              <w:rPr>
                <w:rFonts w:ascii="Arial" w:hAnsi="Arial" w:cs="Arial"/>
              </w:rPr>
            </w:pPr>
            <w:r>
              <w:rPr>
                <w:rFonts w:ascii="Arial" w:hAnsi="Arial" w:cs="Arial"/>
              </w:rPr>
              <w:t>Summer Intern</w:t>
            </w:r>
          </w:p>
          <w:p w14:paraId="3DB2838C" w14:textId="77777777" w:rsidR="00614BDE" w:rsidRDefault="00614BDE" w:rsidP="001D5305">
            <w:pPr>
              <w:spacing w:before="240"/>
              <w:rPr>
                <w:rFonts w:ascii="Arial" w:hAnsi="Arial" w:cs="Arial"/>
              </w:rPr>
            </w:pPr>
            <w:r>
              <w:rPr>
                <w:rFonts w:ascii="Arial" w:hAnsi="Arial" w:cs="Arial"/>
              </w:rPr>
              <w:t>National Institute of Environmental Health Sciences</w:t>
            </w:r>
          </w:p>
          <w:p w14:paraId="5C5D0FE3" w14:textId="5BD209CB" w:rsidR="00320B91" w:rsidRDefault="00CF0122" w:rsidP="001D5305">
            <w:pPr>
              <w:spacing w:before="240"/>
              <w:rPr>
                <w:rFonts w:ascii="Arial" w:hAnsi="Arial" w:cs="Arial"/>
              </w:rPr>
            </w:pPr>
            <w:r>
              <w:rPr>
                <w:rFonts w:ascii="Arial" w:hAnsi="Arial" w:cs="Arial"/>
              </w:rPr>
              <w:t>Bethesda, MD</w:t>
            </w:r>
          </w:p>
        </w:tc>
      </w:tr>
    </w:tbl>
    <w:p w14:paraId="5AB84930" w14:textId="77777777" w:rsidR="00614BDE" w:rsidRDefault="00614BDE" w:rsidP="00A1404A">
      <w:pPr>
        <w:rPr>
          <w:rFonts w:ascii="Arial" w:hAnsi="Arial" w:cs="Arial"/>
          <w:b/>
        </w:rPr>
      </w:pPr>
    </w:p>
    <w:sectPr w:rsidR="00614BDE" w:rsidSect="00893339">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C319B" w14:textId="77777777" w:rsidR="00921169" w:rsidRDefault="00921169" w:rsidP="00C36F00">
      <w:pPr>
        <w:spacing w:after="0"/>
      </w:pPr>
      <w:r>
        <w:separator/>
      </w:r>
    </w:p>
  </w:endnote>
  <w:endnote w:type="continuationSeparator" w:id="0">
    <w:p w14:paraId="376BA208" w14:textId="77777777" w:rsidR="00921169" w:rsidRDefault="00921169" w:rsidP="00C36F00">
      <w:pPr>
        <w:spacing w:after="0"/>
      </w:pPr>
      <w:r>
        <w:continuationSeparator/>
      </w:r>
    </w:p>
  </w:endnote>
  <w:endnote w:type="continuationNotice" w:id="1">
    <w:p w14:paraId="5C1CC216" w14:textId="77777777" w:rsidR="00921169" w:rsidRDefault="0092116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163855105"/>
      <w:docPartObj>
        <w:docPartGallery w:val="Page Numbers (Bottom of Page)"/>
        <w:docPartUnique/>
      </w:docPartObj>
    </w:sdtPr>
    <w:sdtEndPr/>
    <w:sdtContent>
      <w:sdt>
        <w:sdtPr>
          <w:rPr>
            <w:rFonts w:ascii="Arial" w:hAnsi="Arial" w:cs="Arial"/>
          </w:rPr>
          <w:id w:val="-1769616900"/>
          <w:docPartObj>
            <w:docPartGallery w:val="Page Numbers (Top of Page)"/>
            <w:docPartUnique/>
          </w:docPartObj>
        </w:sdtPr>
        <w:sdtEndPr/>
        <w:sdtContent>
          <w:p w14:paraId="7F34E960" w14:textId="06F862A4" w:rsidR="00C36F00" w:rsidRPr="003349E8" w:rsidRDefault="003349E8" w:rsidP="003349E8">
            <w:pPr>
              <w:pStyle w:val="Footer"/>
              <w:rPr>
                <w:rFonts w:ascii="Arial" w:hAnsi="Arial" w:cs="Arial"/>
              </w:rPr>
            </w:pPr>
            <w:r>
              <w:rPr>
                <w:rFonts w:ascii="Arial" w:hAnsi="Arial" w:cs="Arial"/>
              </w:rPr>
              <w:t>NR Smith</w:t>
            </w:r>
            <w:r>
              <w:rPr>
                <w:rFonts w:ascii="Arial" w:hAnsi="Arial" w:cs="Arial"/>
              </w:rPr>
              <w:tab/>
            </w:r>
            <w:r>
              <w:rPr>
                <w:rFonts w:ascii="Arial" w:hAnsi="Arial" w:cs="Arial"/>
              </w:rPr>
              <w:tab/>
            </w:r>
            <w:r w:rsidR="0085240A" w:rsidRPr="003349E8">
              <w:rPr>
                <w:rFonts w:ascii="Arial" w:hAnsi="Arial" w:cs="Arial"/>
              </w:rPr>
              <w:t xml:space="preserve">Page </w:t>
            </w:r>
            <w:r w:rsidR="0085240A" w:rsidRPr="003349E8">
              <w:rPr>
                <w:rFonts w:ascii="Arial" w:hAnsi="Arial" w:cs="Arial"/>
                <w:b/>
                <w:bCs/>
                <w:sz w:val="24"/>
                <w:szCs w:val="24"/>
              </w:rPr>
              <w:fldChar w:fldCharType="begin"/>
            </w:r>
            <w:r w:rsidR="0085240A" w:rsidRPr="003349E8">
              <w:rPr>
                <w:rFonts w:ascii="Arial" w:hAnsi="Arial" w:cs="Arial"/>
                <w:b/>
                <w:bCs/>
              </w:rPr>
              <w:instrText xml:space="preserve"> PAGE </w:instrText>
            </w:r>
            <w:r w:rsidR="0085240A" w:rsidRPr="003349E8">
              <w:rPr>
                <w:rFonts w:ascii="Arial" w:hAnsi="Arial" w:cs="Arial"/>
                <w:b/>
                <w:bCs/>
                <w:sz w:val="24"/>
                <w:szCs w:val="24"/>
              </w:rPr>
              <w:fldChar w:fldCharType="separate"/>
            </w:r>
            <w:r w:rsidR="0085240A" w:rsidRPr="003349E8">
              <w:rPr>
                <w:rFonts w:ascii="Arial" w:hAnsi="Arial" w:cs="Arial"/>
                <w:b/>
                <w:bCs/>
                <w:noProof/>
              </w:rPr>
              <w:t>2</w:t>
            </w:r>
            <w:r w:rsidR="0085240A" w:rsidRPr="003349E8">
              <w:rPr>
                <w:rFonts w:ascii="Arial" w:hAnsi="Arial" w:cs="Arial"/>
                <w:b/>
                <w:bCs/>
                <w:sz w:val="24"/>
                <w:szCs w:val="24"/>
              </w:rPr>
              <w:fldChar w:fldCharType="end"/>
            </w:r>
            <w:r w:rsidR="0085240A" w:rsidRPr="003349E8">
              <w:rPr>
                <w:rFonts w:ascii="Arial" w:hAnsi="Arial" w:cs="Arial"/>
              </w:rPr>
              <w:t xml:space="preserve"> of </w:t>
            </w:r>
            <w:r w:rsidR="0085240A" w:rsidRPr="003349E8">
              <w:rPr>
                <w:rFonts w:ascii="Arial" w:hAnsi="Arial" w:cs="Arial"/>
                <w:b/>
                <w:bCs/>
                <w:sz w:val="24"/>
                <w:szCs w:val="24"/>
              </w:rPr>
              <w:fldChar w:fldCharType="begin"/>
            </w:r>
            <w:r w:rsidR="0085240A" w:rsidRPr="003349E8">
              <w:rPr>
                <w:rFonts w:ascii="Arial" w:hAnsi="Arial" w:cs="Arial"/>
                <w:b/>
                <w:bCs/>
              </w:rPr>
              <w:instrText xml:space="preserve"> NUMPAGES  </w:instrText>
            </w:r>
            <w:r w:rsidR="0085240A" w:rsidRPr="003349E8">
              <w:rPr>
                <w:rFonts w:ascii="Arial" w:hAnsi="Arial" w:cs="Arial"/>
                <w:b/>
                <w:bCs/>
                <w:sz w:val="24"/>
                <w:szCs w:val="24"/>
              </w:rPr>
              <w:fldChar w:fldCharType="separate"/>
            </w:r>
            <w:r w:rsidR="0085240A" w:rsidRPr="003349E8">
              <w:rPr>
                <w:rFonts w:ascii="Arial" w:hAnsi="Arial" w:cs="Arial"/>
                <w:b/>
                <w:bCs/>
                <w:noProof/>
              </w:rPr>
              <w:t>2</w:t>
            </w:r>
            <w:r w:rsidR="0085240A" w:rsidRPr="003349E8">
              <w:rPr>
                <w:rFonts w:ascii="Arial" w:hAnsi="Arial" w:cs="Arial"/>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8B9C7" w14:textId="77777777" w:rsidR="00921169" w:rsidRDefault="00921169" w:rsidP="00C36F00">
      <w:pPr>
        <w:spacing w:after="0"/>
      </w:pPr>
      <w:r>
        <w:separator/>
      </w:r>
    </w:p>
  </w:footnote>
  <w:footnote w:type="continuationSeparator" w:id="0">
    <w:p w14:paraId="55EB10AA" w14:textId="77777777" w:rsidR="00921169" w:rsidRDefault="00921169" w:rsidP="00C36F00">
      <w:pPr>
        <w:spacing w:after="0"/>
      </w:pPr>
      <w:r>
        <w:continuationSeparator/>
      </w:r>
    </w:p>
  </w:footnote>
  <w:footnote w:type="continuationNotice" w:id="1">
    <w:p w14:paraId="1C144FFA" w14:textId="77777777" w:rsidR="00921169" w:rsidRDefault="0092116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02104" w14:textId="51AA1AB7" w:rsidR="00DC0A93" w:rsidRPr="00DC0A93" w:rsidRDefault="00DC0A93">
    <w:pPr>
      <w:pStyle w:val="Header"/>
      <w:rPr>
        <w:rFonts w:ascii="Arial" w:hAnsi="Arial" w:cs="Arial"/>
      </w:rPr>
    </w:pPr>
    <w:r w:rsidRPr="00DC0A93">
      <w:rPr>
        <w:rFonts w:ascii="Arial" w:hAnsi="Arial" w:cs="Arial"/>
      </w:rPr>
      <w:tab/>
    </w:r>
    <w:r w:rsidRPr="00DC0A93">
      <w:rPr>
        <w:rFonts w:ascii="Arial" w:hAnsi="Arial" w:cs="Arial"/>
      </w:rPr>
      <w:tab/>
      <w:t xml:space="preserve">Date prepared: </w:t>
    </w:r>
    <w:r w:rsidR="00635695">
      <w:rPr>
        <w:rFonts w:ascii="Arial" w:hAnsi="Arial" w:cs="Arial"/>
      </w:rPr>
      <w:fldChar w:fldCharType="begin"/>
    </w:r>
    <w:r w:rsidR="00635695">
      <w:rPr>
        <w:rFonts w:ascii="Arial" w:hAnsi="Arial" w:cs="Arial"/>
      </w:rPr>
      <w:instrText xml:space="preserve"> DATE \@ "M/d/yyyy" </w:instrText>
    </w:r>
    <w:r w:rsidR="00635695">
      <w:rPr>
        <w:rFonts w:ascii="Arial" w:hAnsi="Arial" w:cs="Arial"/>
      </w:rPr>
      <w:fldChar w:fldCharType="separate"/>
    </w:r>
    <w:r w:rsidR="00D14ECB">
      <w:rPr>
        <w:rFonts w:ascii="Arial" w:hAnsi="Arial" w:cs="Arial"/>
        <w:noProof/>
      </w:rPr>
      <w:t>2/12/2025</w:t>
    </w:r>
    <w:r w:rsidR="00635695">
      <w:rPr>
        <w:rFonts w:ascii="Arial" w:hAnsi="Arial" w:cs="Aria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509B2"/>
    <w:multiLevelType w:val="hybridMultilevel"/>
    <w:tmpl w:val="C2AA8AC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066C1722"/>
    <w:multiLevelType w:val="hybridMultilevel"/>
    <w:tmpl w:val="81E82C84"/>
    <w:lvl w:ilvl="0" w:tplc="FFFFFFFF">
      <w:start w:val="1"/>
      <w:numFmt w:val="decimal"/>
      <w:lvlText w:val="%1."/>
      <w:lvlJc w:val="left"/>
      <w:pPr>
        <w:ind w:left="360" w:hanging="360"/>
      </w:pPr>
      <w:rPr>
        <w:b w:val="0"/>
        <w:bCs/>
        <w:i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A2B3C76"/>
    <w:multiLevelType w:val="hybridMultilevel"/>
    <w:tmpl w:val="AB9E3C56"/>
    <w:lvl w:ilvl="0" w:tplc="FFFFFFFF">
      <w:start w:val="1"/>
      <w:numFmt w:val="decimal"/>
      <w:lvlText w:val="%1."/>
      <w:lvlJc w:val="left"/>
      <w:pPr>
        <w:ind w:left="360" w:hanging="360"/>
      </w:pPr>
      <w:rPr>
        <w:b w:val="0"/>
        <w:bCs/>
        <w:i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ACD132F"/>
    <w:multiLevelType w:val="hybridMultilevel"/>
    <w:tmpl w:val="6A585316"/>
    <w:lvl w:ilvl="0" w:tplc="8C1EC9A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F9272C"/>
    <w:multiLevelType w:val="hybridMultilevel"/>
    <w:tmpl w:val="F6C454C0"/>
    <w:lvl w:ilvl="0" w:tplc="FFFFFFFF">
      <w:start w:val="1"/>
      <w:numFmt w:val="decimal"/>
      <w:lvlText w:val="%1."/>
      <w:lvlJc w:val="left"/>
      <w:pPr>
        <w:ind w:left="360" w:hanging="360"/>
      </w:pPr>
      <w:rPr>
        <w:b w:val="0"/>
        <w:bCs/>
        <w:i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E795FB4"/>
    <w:multiLevelType w:val="hybridMultilevel"/>
    <w:tmpl w:val="8F982F38"/>
    <w:lvl w:ilvl="0" w:tplc="FFFFFFFF">
      <w:start w:val="1"/>
      <w:numFmt w:val="decimal"/>
      <w:lvlText w:val="%1."/>
      <w:lvlJc w:val="left"/>
      <w:pPr>
        <w:ind w:left="360" w:hanging="360"/>
      </w:pPr>
      <w:rPr>
        <w:b w:val="0"/>
        <w:bCs/>
        <w:i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EAD3BA2"/>
    <w:multiLevelType w:val="hybridMultilevel"/>
    <w:tmpl w:val="95CE7578"/>
    <w:lvl w:ilvl="0" w:tplc="E85A4680">
      <w:start w:val="1"/>
      <w:numFmt w:val="decimal"/>
      <w:lvlText w:val="%1."/>
      <w:lvlJc w:val="left"/>
      <w:pPr>
        <w:ind w:left="360" w:hanging="360"/>
      </w:pPr>
      <w:rPr>
        <w:b w:val="0"/>
        <w:bCs/>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15B1516"/>
    <w:multiLevelType w:val="hybridMultilevel"/>
    <w:tmpl w:val="14AEC1AA"/>
    <w:lvl w:ilvl="0" w:tplc="FFFFFFFF">
      <w:start w:val="1"/>
      <w:numFmt w:val="decimal"/>
      <w:lvlText w:val="%1."/>
      <w:lvlJc w:val="left"/>
      <w:pPr>
        <w:ind w:left="360" w:hanging="360"/>
      </w:pPr>
      <w:rPr>
        <w:b w:val="0"/>
        <w:bCs/>
        <w:i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5F513B8"/>
    <w:multiLevelType w:val="hybridMultilevel"/>
    <w:tmpl w:val="F6C454C0"/>
    <w:lvl w:ilvl="0" w:tplc="FFFFFFFF">
      <w:start w:val="1"/>
      <w:numFmt w:val="decimal"/>
      <w:lvlText w:val="%1."/>
      <w:lvlJc w:val="left"/>
      <w:pPr>
        <w:ind w:left="360" w:hanging="360"/>
      </w:pPr>
      <w:rPr>
        <w:b w:val="0"/>
        <w:bCs/>
        <w:i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7815F36"/>
    <w:multiLevelType w:val="hybridMultilevel"/>
    <w:tmpl w:val="FEAA4616"/>
    <w:lvl w:ilvl="0" w:tplc="05AAC5BC">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9B55C0F"/>
    <w:multiLevelType w:val="hybridMultilevel"/>
    <w:tmpl w:val="C7E885D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1" w15:restartNumberingAfterBreak="0">
    <w:nsid w:val="1CBE5583"/>
    <w:multiLevelType w:val="hybridMultilevel"/>
    <w:tmpl w:val="CAA6CCDA"/>
    <w:lvl w:ilvl="0" w:tplc="FFFFFFFF">
      <w:start w:val="1"/>
      <w:numFmt w:val="decimal"/>
      <w:lvlText w:val="%1."/>
      <w:lvlJc w:val="left"/>
      <w:pPr>
        <w:ind w:left="360" w:hanging="360"/>
      </w:pPr>
      <w:rPr>
        <w:b w:val="0"/>
        <w:bCs/>
        <w:i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25C6C54"/>
    <w:multiLevelType w:val="hybridMultilevel"/>
    <w:tmpl w:val="677C8C2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15:restartNumberingAfterBreak="0">
    <w:nsid w:val="253C193C"/>
    <w:multiLevelType w:val="hybridMultilevel"/>
    <w:tmpl w:val="9B4C3F8C"/>
    <w:lvl w:ilvl="0" w:tplc="5D40D1E4">
      <w:start w:val="1"/>
      <w:numFmt w:val="decimal"/>
      <w:lvlText w:val="%1."/>
      <w:lvlJc w:val="left"/>
      <w:pPr>
        <w:ind w:left="360" w:hanging="360"/>
      </w:pPr>
      <w:rPr>
        <w:b w:val="0"/>
        <w:bCs/>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E30CAD"/>
    <w:multiLevelType w:val="hybridMultilevel"/>
    <w:tmpl w:val="F9EA1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7B0B8C"/>
    <w:multiLevelType w:val="hybridMultilevel"/>
    <w:tmpl w:val="B30EB856"/>
    <w:lvl w:ilvl="0" w:tplc="C9A66DF2">
      <w:start w:val="1"/>
      <w:numFmt w:val="decimal"/>
      <w:lvlText w:val="%1."/>
      <w:lvlJc w:val="left"/>
      <w:pPr>
        <w:ind w:left="360" w:hanging="360"/>
      </w:pPr>
      <w:rPr>
        <w:b w:val="0"/>
        <w:bCs/>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0863B9E"/>
    <w:multiLevelType w:val="hybridMultilevel"/>
    <w:tmpl w:val="14AEC1AA"/>
    <w:lvl w:ilvl="0" w:tplc="FFFFFFFF">
      <w:start w:val="1"/>
      <w:numFmt w:val="decimal"/>
      <w:lvlText w:val="%1."/>
      <w:lvlJc w:val="left"/>
      <w:pPr>
        <w:ind w:left="360" w:hanging="360"/>
      </w:pPr>
      <w:rPr>
        <w:b w:val="0"/>
        <w:bCs/>
        <w:i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45146BC"/>
    <w:multiLevelType w:val="hybridMultilevel"/>
    <w:tmpl w:val="81E82C84"/>
    <w:lvl w:ilvl="0" w:tplc="FFFFFFFF">
      <w:start w:val="1"/>
      <w:numFmt w:val="decimal"/>
      <w:lvlText w:val="%1."/>
      <w:lvlJc w:val="left"/>
      <w:pPr>
        <w:ind w:left="360" w:hanging="360"/>
      </w:pPr>
      <w:rPr>
        <w:b w:val="0"/>
        <w:bCs/>
        <w:i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946643C"/>
    <w:multiLevelType w:val="hybridMultilevel"/>
    <w:tmpl w:val="1D524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2670DE"/>
    <w:multiLevelType w:val="hybridMultilevel"/>
    <w:tmpl w:val="A388441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3FF12FA8"/>
    <w:multiLevelType w:val="hybridMultilevel"/>
    <w:tmpl w:val="40DA53AA"/>
    <w:lvl w:ilvl="0" w:tplc="FFFFFFFF">
      <w:start w:val="1"/>
      <w:numFmt w:val="decimal"/>
      <w:lvlText w:val="%1."/>
      <w:lvlJc w:val="left"/>
      <w:pPr>
        <w:ind w:left="360" w:hanging="360"/>
      </w:pPr>
      <w:rPr>
        <w:b w:val="0"/>
        <w:bCs/>
        <w:i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92A212D"/>
    <w:multiLevelType w:val="hybridMultilevel"/>
    <w:tmpl w:val="FEAA4616"/>
    <w:lvl w:ilvl="0" w:tplc="05AAC5BC">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93A78EC"/>
    <w:multiLevelType w:val="hybridMultilevel"/>
    <w:tmpl w:val="A226F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0F123B"/>
    <w:multiLevelType w:val="hybridMultilevel"/>
    <w:tmpl w:val="9640AED0"/>
    <w:lvl w:ilvl="0" w:tplc="C9A66DF2">
      <w:start w:val="1"/>
      <w:numFmt w:val="decimal"/>
      <w:lvlText w:val="%1."/>
      <w:lvlJc w:val="left"/>
      <w:pPr>
        <w:ind w:left="360" w:hanging="360"/>
      </w:pPr>
      <w:rPr>
        <w:b w:val="0"/>
        <w:bCs/>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39F3E43"/>
    <w:multiLevelType w:val="hybridMultilevel"/>
    <w:tmpl w:val="AB9E3C56"/>
    <w:lvl w:ilvl="0" w:tplc="FFFFFFFF">
      <w:start w:val="1"/>
      <w:numFmt w:val="decimal"/>
      <w:lvlText w:val="%1."/>
      <w:lvlJc w:val="left"/>
      <w:pPr>
        <w:ind w:left="360" w:hanging="360"/>
      </w:pPr>
      <w:rPr>
        <w:b w:val="0"/>
        <w:bCs/>
        <w:i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81D1002"/>
    <w:multiLevelType w:val="hybridMultilevel"/>
    <w:tmpl w:val="2C60D49C"/>
    <w:lvl w:ilvl="0" w:tplc="FFFFFFFF">
      <w:start w:val="1"/>
      <w:numFmt w:val="decimal"/>
      <w:lvlText w:val="%1."/>
      <w:lvlJc w:val="left"/>
      <w:pPr>
        <w:ind w:left="360" w:hanging="360"/>
      </w:pPr>
      <w:rPr>
        <w:b w:val="0"/>
        <w:bCs/>
        <w:i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8E80FED"/>
    <w:multiLevelType w:val="hybridMultilevel"/>
    <w:tmpl w:val="5F0EF42C"/>
    <w:lvl w:ilvl="0" w:tplc="D004CC80">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A3F6EC6"/>
    <w:multiLevelType w:val="hybridMultilevel"/>
    <w:tmpl w:val="B944FB10"/>
    <w:lvl w:ilvl="0" w:tplc="C9A66DF2">
      <w:start w:val="1"/>
      <w:numFmt w:val="decimal"/>
      <w:lvlText w:val="%1."/>
      <w:lvlJc w:val="left"/>
      <w:pPr>
        <w:ind w:left="360" w:hanging="360"/>
      </w:pPr>
      <w:rPr>
        <w:b w:val="0"/>
        <w:bCs/>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D5A03E8"/>
    <w:multiLevelType w:val="hybridMultilevel"/>
    <w:tmpl w:val="390E4448"/>
    <w:lvl w:ilvl="0" w:tplc="FFFFFFFF">
      <w:start w:val="1"/>
      <w:numFmt w:val="decimal"/>
      <w:lvlText w:val="%1."/>
      <w:lvlJc w:val="left"/>
      <w:pPr>
        <w:ind w:left="360" w:hanging="360"/>
      </w:pPr>
      <w:rPr>
        <w:b w:val="0"/>
        <w:bCs/>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821EA7"/>
    <w:multiLevelType w:val="hybridMultilevel"/>
    <w:tmpl w:val="2C60D49C"/>
    <w:lvl w:ilvl="0" w:tplc="FFFFFFFF">
      <w:start w:val="1"/>
      <w:numFmt w:val="decimal"/>
      <w:lvlText w:val="%1."/>
      <w:lvlJc w:val="left"/>
      <w:pPr>
        <w:ind w:left="360" w:hanging="360"/>
      </w:pPr>
      <w:rPr>
        <w:b w:val="0"/>
        <w:bCs/>
        <w:i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49741C0"/>
    <w:multiLevelType w:val="hybridMultilevel"/>
    <w:tmpl w:val="31CA8748"/>
    <w:lvl w:ilvl="0" w:tplc="FFFFFFFF">
      <w:start w:val="1"/>
      <w:numFmt w:val="decimal"/>
      <w:lvlText w:val="%1."/>
      <w:lvlJc w:val="left"/>
      <w:pPr>
        <w:ind w:left="360" w:hanging="360"/>
      </w:pPr>
      <w:rPr>
        <w:b w:val="0"/>
        <w:bCs/>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34538E"/>
    <w:multiLevelType w:val="hybridMultilevel"/>
    <w:tmpl w:val="E1787D3E"/>
    <w:lvl w:ilvl="0" w:tplc="ABC89FD0">
      <w:start w:val="1"/>
      <w:numFmt w:val="decimal"/>
      <w:lvlText w:val="%1."/>
      <w:lvlJc w:val="left"/>
      <w:pPr>
        <w:ind w:left="360" w:hanging="360"/>
      </w:pPr>
      <w:rPr>
        <w:b w:val="0"/>
        <w:bCs/>
        <w:i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8BE19FE"/>
    <w:multiLevelType w:val="hybridMultilevel"/>
    <w:tmpl w:val="CAA6CCDA"/>
    <w:lvl w:ilvl="0" w:tplc="FFFFFFFF">
      <w:start w:val="1"/>
      <w:numFmt w:val="decimal"/>
      <w:lvlText w:val="%1."/>
      <w:lvlJc w:val="left"/>
      <w:pPr>
        <w:ind w:left="360" w:hanging="360"/>
      </w:pPr>
      <w:rPr>
        <w:b w:val="0"/>
        <w:bCs/>
        <w:i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10B13E4"/>
    <w:multiLevelType w:val="hybridMultilevel"/>
    <w:tmpl w:val="70D8A81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4" w15:restartNumberingAfterBreak="0">
    <w:nsid w:val="71D84119"/>
    <w:multiLevelType w:val="hybridMultilevel"/>
    <w:tmpl w:val="463853E4"/>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5" w15:restartNumberingAfterBreak="0">
    <w:nsid w:val="7AF1411B"/>
    <w:multiLevelType w:val="hybridMultilevel"/>
    <w:tmpl w:val="BED8E24C"/>
    <w:lvl w:ilvl="0" w:tplc="FFFFFFFF">
      <w:start w:val="1"/>
      <w:numFmt w:val="decimal"/>
      <w:lvlText w:val="%1."/>
      <w:lvlJc w:val="left"/>
      <w:pPr>
        <w:ind w:left="360" w:hanging="360"/>
      </w:pPr>
      <w:rPr>
        <w:b w:val="0"/>
        <w:bCs/>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EE37A2"/>
    <w:multiLevelType w:val="hybridMultilevel"/>
    <w:tmpl w:val="F7B2E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4B6492"/>
    <w:multiLevelType w:val="hybridMultilevel"/>
    <w:tmpl w:val="31CA8748"/>
    <w:lvl w:ilvl="0" w:tplc="FFFFFFFF">
      <w:start w:val="1"/>
      <w:numFmt w:val="decimal"/>
      <w:lvlText w:val="%1."/>
      <w:lvlJc w:val="left"/>
      <w:pPr>
        <w:ind w:left="360" w:hanging="360"/>
      </w:pPr>
      <w:rPr>
        <w:b w:val="0"/>
        <w:bCs/>
        <w:i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10198478">
    <w:abstractNumId w:val="33"/>
  </w:num>
  <w:num w:numId="2" w16cid:durableId="1258171370">
    <w:abstractNumId w:val="12"/>
  </w:num>
  <w:num w:numId="3" w16cid:durableId="572273499">
    <w:abstractNumId w:val="10"/>
  </w:num>
  <w:num w:numId="4" w16cid:durableId="207378027">
    <w:abstractNumId w:val="0"/>
  </w:num>
  <w:num w:numId="5" w16cid:durableId="1808817623">
    <w:abstractNumId w:val="22"/>
  </w:num>
  <w:num w:numId="6" w16cid:durableId="1940334566">
    <w:abstractNumId w:val="14"/>
  </w:num>
  <w:num w:numId="7" w16cid:durableId="129128792">
    <w:abstractNumId w:val="18"/>
  </w:num>
  <w:num w:numId="8" w16cid:durableId="1793665839">
    <w:abstractNumId w:val="36"/>
  </w:num>
  <w:num w:numId="9" w16cid:durableId="688144594">
    <w:abstractNumId w:val="34"/>
  </w:num>
  <w:num w:numId="10" w16cid:durableId="1976325758">
    <w:abstractNumId w:val="6"/>
  </w:num>
  <w:num w:numId="11" w16cid:durableId="92097236">
    <w:abstractNumId w:val="23"/>
  </w:num>
  <w:num w:numId="12" w16cid:durableId="989795372">
    <w:abstractNumId w:val="26"/>
  </w:num>
  <w:num w:numId="13" w16cid:durableId="1978022367">
    <w:abstractNumId w:val="21"/>
  </w:num>
  <w:num w:numId="14" w16cid:durableId="1512375810">
    <w:abstractNumId w:val="9"/>
  </w:num>
  <w:num w:numId="15" w16cid:durableId="1909923530">
    <w:abstractNumId w:val="15"/>
  </w:num>
  <w:num w:numId="16" w16cid:durableId="1297026668">
    <w:abstractNumId w:val="19"/>
  </w:num>
  <w:num w:numId="17" w16cid:durableId="1786189743">
    <w:abstractNumId w:val="31"/>
  </w:num>
  <w:num w:numId="18" w16cid:durableId="1700088525">
    <w:abstractNumId w:val="27"/>
  </w:num>
  <w:num w:numId="19" w16cid:durableId="614140352">
    <w:abstractNumId w:val="3"/>
  </w:num>
  <w:num w:numId="20" w16cid:durableId="936792344">
    <w:abstractNumId w:val="13"/>
  </w:num>
  <w:num w:numId="21" w16cid:durableId="1153638534">
    <w:abstractNumId w:val="4"/>
  </w:num>
  <w:num w:numId="22" w16cid:durableId="1610351440">
    <w:abstractNumId w:val="28"/>
  </w:num>
  <w:num w:numId="23" w16cid:durableId="1706100402">
    <w:abstractNumId w:val="35"/>
  </w:num>
  <w:num w:numId="24" w16cid:durableId="1553931291">
    <w:abstractNumId w:val="30"/>
  </w:num>
  <w:num w:numId="25" w16cid:durableId="1578128973">
    <w:abstractNumId w:val="8"/>
  </w:num>
  <w:num w:numId="26" w16cid:durableId="145902600">
    <w:abstractNumId w:val="20"/>
  </w:num>
  <w:num w:numId="27" w16cid:durableId="1219245350">
    <w:abstractNumId w:val="37"/>
  </w:num>
  <w:num w:numId="28" w16cid:durableId="1413039139">
    <w:abstractNumId w:val="16"/>
  </w:num>
  <w:num w:numId="29" w16cid:durableId="1394965301">
    <w:abstractNumId w:val="5"/>
  </w:num>
  <w:num w:numId="30" w16cid:durableId="1250698864">
    <w:abstractNumId w:val="25"/>
  </w:num>
  <w:num w:numId="31" w16cid:durableId="646083943">
    <w:abstractNumId w:val="7"/>
  </w:num>
  <w:num w:numId="32" w16cid:durableId="955873561">
    <w:abstractNumId w:val="2"/>
  </w:num>
  <w:num w:numId="33" w16cid:durableId="1552039777">
    <w:abstractNumId w:val="32"/>
  </w:num>
  <w:num w:numId="34" w16cid:durableId="933324964">
    <w:abstractNumId w:val="11"/>
  </w:num>
  <w:num w:numId="35" w16cid:durableId="533269536">
    <w:abstractNumId w:val="29"/>
  </w:num>
  <w:num w:numId="36" w16cid:durableId="850728564">
    <w:abstractNumId w:val="1"/>
  </w:num>
  <w:num w:numId="37" w16cid:durableId="1205867813">
    <w:abstractNumId w:val="24"/>
  </w:num>
  <w:num w:numId="38" w16cid:durableId="140418399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c1MTIytTA2sbS0NLFQ0lEKTi0uzszPAykwNKkFAL1O+r8tAAAA"/>
  </w:docVars>
  <w:rsids>
    <w:rsidRoot w:val="00615581"/>
    <w:rsid w:val="000018E8"/>
    <w:rsid w:val="0000688F"/>
    <w:rsid w:val="00006913"/>
    <w:rsid w:val="00007825"/>
    <w:rsid w:val="00015CD9"/>
    <w:rsid w:val="00017019"/>
    <w:rsid w:val="00017DBF"/>
    <w:rsid w:val="00021CD7"/>
    <w:rsid w:val="00022440"/>
    <w:rsid w:val="000235AA"/>
    <w:rsid w:val="00023EC2"/>
    <w:rsid w:val="00024B50"/>
    <w:rsid w:val="000258A5"/>
    <w:rsid w:val="000259E1"/>
    <w:rsid w:val="00025D5F"/>
    <w:rsid w:val="00033DF1"/>
    <w:rsid w:val="00036B50"/>
    <w:rsid w:val="00037BFA"/>
    <w:rsid w:val="000400B5"/>
    <w:rsid w:val="0004367A"/>
    <w:rsid w:val="00043812"/>
    <w:rsid w:val="000439E5"/>
    <w:rsid w:val="00045ED0"/>
    <w:rsid w:val="00047858"/>
    <w:rsid w:val="00051A9A"/>
    <w:rsid w:val="000532A5"/>
    <w:rsid w:val="0005497A"/>
    <w:rsid w:val="000554E3"/>
    <w:rsid w:val="00055FAE"/>
    <w:rsid w:val="00057B10"/>
    <w:rsid w:val="00057FF6"/>
    <w:rsid w:val="00061536"/>
    <w:rsid w:val="00063A02"/>
    <w:rsid w:val="00070A92"/>
    <w:rsid w:val="000715FA"/>
    <w:rsid w:val="000723B6"/>
    <w:rsid w:val="0007435E"/>
    <w:rsid w:val="000747D5"/>
    <w:rsid w:val="00074F5C"/>
    <w:rsid w:val="00075D98"/>
    <w:rsid w:val="00076BDA"/>
    <w:rsid w:val="0007750C"/>
    <w:rsid w:val="000823F8"/>
    <w:rsid w:val="00083C55"/>
    <w:rsid w:val="000876F1"/>
    <w:rsid w:val="00091B69"/>
    <w:rsid w:val="000922E8"/>
    <w:rsid w:val="00092CCF"/>
    <w:rsid w:val="000934B5"/>
    <w:rsid w:val="000945B4"/>
    <w:rsid w:val="00095C29"/>
    <w:rsid w:val="000A5662"/>
    <w:rsid w:val="000B0554"/>
    <w:rsid w:val="000B3AEF"/>
    <w:rsid w:val="000B4F86"/>
    <w:rsid w:val="000B6B6A"/>
    <w:rsid w:val="000C037E"/>
    <w:rsid w:val="000C083D"/>
    <w:rsid w:val="000C0A77"/>
    <w:rsid w:val="000C2134"/>
    <w:rsid w:val="000C4162"/>
    <w:rsid w:val="000C4380"/>
    <w:rsid w:val="000C5A1E"/>
    <w:rsid w:val="000C7E0E"/>
    <w:rsid w:val="000D01A6"/>
    <w:rsid w:val="000D1A75"/>
    <w:rsid w:val="000D3075"/>
    <w:rsid w:val="000D4121"/>
    <w:rsid w:val="000D41B1"/>
    <w:rsid w:val="000D41B2"/>
    <w:rsid w:val="000D5C5A"/>
    <w:rsid w:val="000D5E75"/>
    <w:rsid w:val="000E2340"/>
    <w:rsid w:val="000E2ACF"/>
    <w:rsid w:val="000E3B0E"/>
    <w:rsid w:val="000F0AEF"/>
    <w:rsid w:val="000F1170"/>
    <w:rsid w:val="000F12A2"/>
    <w:rsid w:val="000F1558"/>
    <w:rsid w:val="000F239B"/>
    <w:rsid w:val="000F38AE"/>
    <w:rsid w:val="000F6E53"/>
    <w:rsid w:val="000F7024"/>
    <w:rsid w:val="000F704E"/>
    <w:rsid w:val="000F7A25"/>
    <w:rsid w:val="00100E29"/>
    <w:rsid w:val="001011EF"/>
    <w:rsid w:val="001019E1"/>
    <w:rsid w:val="00102B3B"/>
    <w:rsid w:val="00105F9E"/>
    <w:rsid w:val="00106D0D"/>
    <w:rsid w:val="00110CA0"/>
    <w:rsid w:val="0011109E"/>
    <w:rsid w:val="00111568"/>
    <w:rsid w:val="00111621"/>
    <w:rsid w:val="001126A8"/>
    <w:rsid w:val="00112AE4"/>
    <w:rsid w:val="00112B4D"/>
    <w:rsid w:val="00114FE9"/>
    <w:rsid w:val="00116B29"/>
    <w:rsid w:val="00117AC0"/>
    <w:rsid w:val="0012042B"/>
    <w:rsid w:val="00122F41"/>
    <w:rsid w:val="00125ABE"/>
    <w:rsid w:val="00126B7C"/>
    <w:rsid w:val="00130F1B"/>
    <w:rsid w:val="00131026"/>
    <w:rsid w:val="00132962"/>
    <w:rsid w:val="0013545D"/>
    <w:rsid w:val="001364AF"/>
    <w:rsid w:val="0013710B"/>
    <w:rsid w:val="001371B7"/>
    <w:rsid w:val="00137C8D"/>
    <w:rsid w:val="00142C12"/>
    <w:rsid w:val="00144775"/>
    <w:rsid w:val="001448B0"/>
    <w:rsid w:val="00144CBB"/>
    <w:rsid w:val="0014528B"/>
    <w:rsid w:val="00146056"/>
    <w:rsid w:val="0015054F"/>
    <w:rsid w:val="00152A48"/>
    <w:rsid w:val="00155FC8"/>
    <w:rsid w:val="001560D3"/>
    <w:rsid w:val="00156E51"/>
    <w:rsid w:val="00160C83"/>
    <w:rsid w:val="00160FEA"/>
    <w:rsid w:val="00161E65"/>
    <w:rsid w:val="00167CFF"/>
    <w:rsid w:val="001718FB"/>
    <w:rsid w:val="00171A44"/>
    <w:rsid w:val="00171F46"/>
    <w:rsid w:val="00172E73"/>
    <w:rsid w:val="00175C68"/>
    <w:rsid w:val="00175CAF"/>
    <w:rsid w:val="00181196"/>
    <w:rsid w:val="00183059"/>
    <w:rsid w:val="001834BA"/>
    <w:rsid w:val="00183E5F"/>
    <w:rsid w:val="0018562B"/>
    <w:rsid w:val="0018646B"/>
    <w:rsid w:val="00187C9B"/>
    <w:rsid w:val="00191E15"/>
    <w:rsid w:val="00192478"/>
    <w:rsid w:val="001A1FA0"/>
    <w:rsid w:val="001A2B42"/>
    <w:rsid w:val="001A3471"/>
    <w:rsid w:val="001A38C6"/>
    <w:rsid w:val="001A4930"/>
    <w:rsid w:val="001A6A29"/>
    <w:rsid w:val="001A70F4"/>
    <w:rsid w:val="001B1D94"/>
    <w:rsid w:val="001B2964"/>
    <w:rsid w:val="001B43BD"/>
    <w:rsid w:val="001B589F"/>
    <w:rsid w:val="001B59BD"/>
    <w:rsid w:val="001C1002"/>
    <w:rsid w:val="001C341F"/>
    <w:rsid w:val="001C62ED"/>
    <w:rsid w:val="001C6F00"/>
    <w:rsid w:val="001D07F5"/>
    <w:rsid w:val="001D0A89"/>
    <w:rsid w:val="001D0EE4"/>
    <w:rsid w:val="001D1F5C"/>
    <w:rsid w:val="001D2F23"/>
    <w:rsid w:val="001D41C9"/>
    <w:rsid w:val="001D77F3"/>
    <w:rsid w:val="001E3B5B"/>
    <w:rsid w:val="001E5B48"/>
    <w:rsid w:val="001E6D2A"/>
    <w:rsid w:val="001E7295"/>
    <w:rsid w:val="001E7864"/>
    <w:rsid w:val="001F350A"/>
    <w:rsid w:val="001F485E"/>
    <w:rsid w:val="001F4879"/>
    <w:rsid w:val="001F51B4"/>
    <w:rsid w:val="001F6B9D"/>
    <w:rsid w:val="00200AD5"/>
    <w:rsid w:val="00201200"/>
    <w:rsid w:val="00201F5F"/>
    <w:rsid w:val="002028DD"/>
    <w:rsid w:val="00205B1D"/>
    <w:rsid w:val="00210764"/>
    <w:rsid w:val="00210AF1"/>
    <w:rsid w:val="002110E1"/>
    <w:rsid w:val="002122D7"/>
    <w:rsid w:val="0021252D"/>
    <w:rsid w:val="00213C29"/>
    <w:rsid w:val="00213CF8"/>
    <w:rsid w:val="0021599B"/>
    <w:rsid w:val="00217530"/>
    <w:rsid w:val="00220538"/>
    <w:rsid w:val="00221918"/>
    <w:rsid w:val="00221CE8"/>
    <w:rsid w:val="00222816"/>
    <w:rsid w:val="00224011"/>
    <w:rsid w:val="00227397"/>
    <w:rsid w:val="00227AE5"/>
    <w:rsid w:val="00227DF2"/>
    <w:rsid w:val="002305CA"/>
    <w:rsid w:val="0023308A"/>
    <w:rsid w:val="0023349A"/>
    <w:rsid w:val="0023530D"/>
    <w:rsid w:val="002367FC"/>
    <w:rsid w:val="00236B64"/>
    <w:rsid w:val="00236E4D"/>
    <w:rsid w:val="002376A6"/>
    <w:rsid w:val="002404DF"/>
    <w:rsid w:val="0024090E"/>
    <w:rsid w:val="0024147E"/>
    <w:rsid w:val="00246EC5"/>
    <w:rsid w:val="002478DC"/>
    <w:rsid w:val="00247C7C"/>
    <w:rsid w:val="00251571"/>
    <w:rsid w:val="0025426D"/>
    <w:rsid w:val="00254516"/>
    <w:rsid w:val="0025615A"/>
    <w:rsid w:val="0026096A"/>
    <w:rsid w:val="00263FBB"/>
    <w:rsid w:val="0026448A"/>
    <w:rsid w:val="00265EDC"/>
    <w:rsid w:val="00271777"/>
    <w:rsid w:val="00271A7D"/>
    <w:rsid w:val="002721E0"/>
    <w:rsid w:val="002752FB"/>
    <w:rsid w:val="00276394"/>
    <w:rsid w:val="00276D2B"/>
    <w:rsid w:val="00277B30"/>
    <w:rsid w:val="00277D00"/>
    <w:rsid w:val="0028011D"/>
    <w:rsid w:val="0028103A"/>
    <w:rsid w:val="00281AF2"/>
    <w:rsid w:val="0028229D"/>
    <w:rsid w:val="002826BD"/>
    <w:rsid w:val="00282E1D"/>
    <w:rsid w:val="0028328B"/>
    <w:rsid w:val="0028401C"/>
    <w:rsid w:val="00284819"/>
    <w:rsid w:val="00285E96"/>
    <w:rsid w:val="002910E6"/>
    <w:rsid w:val="00292C75"/>
    <w:rsid w:val="002936FF"/>
    <w:rsid w:val="002962B1"/>
    <w:rsid w:val="00297C12"/>
    <w:rsid w:val="002A02D4"/>
    <w:rsid w:val="002A16D8"/>
    <w:rsid w:val="002A458A"/>
    <w:rsid w:val="002A4959"/>
    <w:rsid w:val="002A72D2"/>
    <w:rsid w:val="002A7756"/>
    <w:rsid w:val="002A788B"/>
    <w:rsid w:val="002B0BBF"/>
    <w:rsid w:val="002B25B0"/>
    <w:rsid w:val="002B3EBE"/>
    <w:rsid w:val="002B40AA"/>
    <w:rsid w:val="002B4F17"/>
    <w:rsid w:val="002B735F"/>
    <w:rsid w:val="002B764A"/>
    <w:rsid w:val="002C0406"/>
    <w:rsid w:val="002C0AA5"/>
    <w:rsid w:val="002C27F0"/>
    <w:rsid w:val="002C3DFC"/>
    <w:rsid w:val="002C7235"/>
    <w:rsid w:val="002C7CC7"/>
    <w:rsid w:val="002C7F97"/>
    <w:rsid w:val="002C7FF6"/>
    <w:rsid w:val="002D1FDE"/>
    <w:rsid w:val="002D2622"/>
    <w:rsid w:val="002D59A8"/>
    <w:rsid w:val="002D6941"/>
    <w:rsid w:val="002E1A60"/>
    <w:rsid w:val="002E2E51"/>
    <w:rsid w:val="002E300C"/>
    <w:rsid w:val="002E38DD"/>
    <w:rsid w:val="002E6D25"/>
    <w:rsid w:val="002E75E9"/>
    <w:rsid w:val="002F2DEA"/>
    <w:rsid w:val="002F3116"/>
    <w:rsid w:val="002F3152"/>
    <w:rsid w:val="002F391D"/>
    <w:rsid w:val="002F5460"/>
    <w:rsid w:val="00300B28"/>
    <w:rsid w:val="00300FDD"/>
    <w:rsid w:val="00301196"/>
    <w:rsid w:val="003014B5"/>
    <w:rsid w:val="00301EBC"/>
    <w:rsid w:val="00302F8B"/>
    <w:rsid w:val="00305A50"/>
    <w:rsid w:val="003102BC"/>
    <w:rsid w:val="00313F7A"/>
    <w:rsid w:val="00314405"/>
    <w:rsid w:val="003163E9"/>
    <w:rsid w:val="00316926"/>
    <w:rsid w:val="00320B91"/>
    <w:rsid w:val="003219A4"/>
    <w:rsid w:val="003225F8"/>
    <w:rsid w:val="00322FDA"/>
    <w:rsid w:val="003237FC"/>
    <w:rsid w:val="00324E75"/>
    <w:rsid w:val="0032799D"/>
    <w:rsid w:val="003317EF"/>
    <w:rsid w:val="00332927"/>
    <w:rsid w:val="00333A0F"/>
    <w:rsid w:val="00334201"/>
    <w:rsid w:val="00334905"/>
    <w:rsid w:val="003349E8"/>
    <w:rsid w:val="003358EE"/>
    <w:rsid w:val="003369B4"/>
    <w:rsid w:val="0034007C"/>
    <w:rsid w:val="003424E4"/>
    <w:rsid w:val="00342E85"/>
    <w:rsid w:val="00347C32"/>
    <w:rsid w:val="00351873"/>
    <w:rsid w:val="0035250C"/>
    <w:rsid w:val="00353084"/>
    <w:rsid w:val="00353D7B"/>
    <w:rsid w:val="00354817"/>
    <w:rsid w:val="003555CF"/>
    <w:rsid w:val="0035560C"/>
    <w:rsid w:val="0035715A"/>
    <w:rsid w:val="00360658"/>
    <w:rsid w:val="00360869"/>
    <w:rsid w:val="00361521"/>
    <w:rsid w:val="00361808"/>
    <w:rsid w:val="00363C36"/>
    <w:rsid w:val="00364D5A"/>
    <w:rsid w:val="003650FB"/>
    <w:rsid w:val="003665E7"/>
    <w:rsid w:val="003668E7"/>
    <w:rsid w:val="00373224"/>
    <w:rsid w:val="00374DE0"/>
    <w:rsid w:val="003758C3"/>
    <w:rsid w:val="0037613D"/>
    <w:rsid w:val="00377CB5"/>
    <w:rsid w:val="00381DC7"/>
    <w:rsid w:val="00382186"/>
    <w:rsid w:val="00382F95"/>
    <w:rsid w:val="0038494D"/>
    <w:rsid w:val="00384E03"/>
    <w:rsid w:val="0039044E"/>
    <w:rsid w:val="00390747"/>
    <w:rsid w:val="0039239C"/>
    <w:rsid w:val="00393019"/>
    <w:rsid w:val="00397A4E"/>
    <w:rsid w:val="00397B55"/>
    <w:rsid w:val="003A0579"/>
    <w:rsid w:val="003A4CB3"/>
    <w:rsid w:val="003A6A8A"/>
    <w:rsid w:val="003B00B7"/>
    <w:rsid w:val="003B3FDC"/>
    <w:rsid w:val="003B4723"/>
    <w:rsid w:val="003B5091"/>
    <w:rsid w:val="003B6DE3"/>
    <w:rsid w:val="003C0475"/>
    <w:rsid w:val="003C06C5"/>
    <w:rsid w:val="003C12D2"/>
    <w:rsid w:val="003C3AE0"/>
    <w:rsid w:val="003C4166"/>
    <w:rsid w:val="003D35CF"/>
    <w:rsid w:val="003D7536"/>
    <w:rsid w:val="003E34AD"/>
    <w:rsid w:val="003E4191"/>
    <w:rsid w:val="003E4645"/>
    <w:rsid w:val="003E47B5"/>
    <w:rsid w:val="003E4DC6"/>
    <w:rsid w:val="003E580E"/>
    <w:rsid w:val="003E5D77"/>
    <w:rsid w:val="003E69E8"/>
    <w:rsid w:val="003E6CAA"/>
    <w:rsid w:val="003F083E"/>
    <w:rsid w:val="003F0C08"/>
    <w:rsid w:val="003F13DF"/>
    <w:rsid w:val="003F2CBA"/>
    <w:rsid w:val="003F66A6"/>
    <w:rsid w:val="003F767C"/>
    <w:rsid w:val="0040058B"/>
    <w:rsid w:val="00400721"/>
    <w:rsid w:val="00401D51"/>
    <w:rsid w:val="004032F3"/>
    <w:rsid w:val="00404027"/>
    <w:rsid w:val="00407645"/>
    <w:rsid w:val="00411FE7"/>
    <w:rsid w:val="00412663"/>
    <w:rsid w:val="0041304C"/>
    <w:rsid w:val="00414E5A"/>
    <w:rsid w:val="00416E77"/>
    <w:rsid w:val="00424DFE"/>
    <w:rsid w:val="00427973"/>
    <w:rsid w:val="00427F30"/>
    <w:rsid w:val="004305A2"/>
    <w:rsid w:val="00430888"/>
    <w:rsid w:val="00430CA0"/>
    <w:rsid w:val="00432C80"/>
    <w:rsid w:val="00437DEA"/>
    <w:rsid w:val="00446179"/>
    <w:rsid w:val="004549CC"/>
    <w:rsid w:val="004550E2"/>
    <w:rsid w:val="00455E6B"/>
    <w:rsid w:val="004611C5"/>
    <w:rsid w:val="00461EBD"/>
    <w:rsid w:val="00462362"/>
    <w:rsid w:val="00462C41"/>
    <w:rsid w:val="004637E1"/>
    <w:rsid w:val="00463DE4"/>
    <w:rsid w:val="004655BD"/>
    <w:rsid w:val="00465A66"/>
    <w:rsid w:val="00470B98"/>
    <w:rsid w:val="00470C90"/>
    <w:rsid w:val="00471EC6"/>
    <w:rsid w:val="00472EC5"/>
    <w:rsid w:val="004752AE"/>
    <w:rsid w:val="0047617F"/>
    <w:rsid w:val="00477F53"/>
    <w:rsid w:val="004854D7"/>
    <w:rsid w:val="00485CF6"/>
    <w:rsid w:val="00486484"/>
    <w:rsid w:val="004872E5"/>
    <w:rsid w:val="00487A7E"/>
    <w:rsid w:val="0049264D"/>
    <w:rsid w:val="00493DBD"/>
    <w:rsid w:val="00494079"/>
    <w:rsid w:val="00494B84"/>
    <w:rsid w:val="004950DD"/>
    <w:rsid w:val="004A1138"/>
    <w:rsid w:val="004A41C2"/>
    <w:rsid w:val="004A6116"/>
    <w:rsid w:val="004A6A8E"/>
    <w:rsid w:val="004B0432"/>
    <w:rsid w:val="004B05E7"/>
    <w:rsid w:val="004B0AFC"/>
    <w:rsid w:val="004B15E8"/>
    <w:rsid w:val="004B2868"/>
    <w:rsid w:val="004B2A0C"/>
    <w:rsid w:val="004B4EDC"/>
    <w:rsid w:val="004B6CA9"/>
    <w:rsid w:val="004B703F"/>
    <w:rsid w:val="004C0BCA"/>
    <w:rsid w:val="004C2ACA"/>
    <w:rsid w:val="004C2C4E"/>
    <w:rsid w:val="004C4467"/>
    <w:rsid w:val="004C4BAE"/>
    <w:rsid w:val="004C6C8F"/>
    <w:rsid w:val="004C6F65"/>
    <w:rsid w:val="004D0A03"/>
    <w:rsid w:val="004D2C22"/>
    <w:rsid w:val="004E168A"/>
    <w:rsid w:val="004E3233"/>
    <w:rsid w:val="004E348D"/>
    <w:rsid w:val="004E72DF"/>
    <w:rsid w:val="004F1D1E"/>
    <w:rsid w:val="004F437C"/>
    <w:rsid w:val="004F7EA5"/>
    <w:rsid w:val="00500269"/>
    <w:rsid w:val="00501B8D"/>
    <w:rsid w:val="005034E4"/>
    <w:rsid w:val="00504AC6"/>
    <w:rsid w:val="00506CFC"/>
    <w:rsid w:val="00506D53"/>
    <w:rsid w:val="00511CF6"/>
    <w:rsid w:val="00512353"/>
    <w:rsid w:val="0051462C"/>
    <w:rsid w:val="005149C8"/>
    <w:rsid w:val="00523312"/>
    <w:rsid w:val="00523B1F"/>
    <w:rsid w:val="005240A2"/>
    <w:rsid w:val="00525A67"/>
    <w:rsid w:val="005308E6"/>
    <w:rsid w:val="00530C87"/>
    <w:rsid w:val="0053363C"/>
    <w:rsid w:val="00533C48"/>
    <w:rsid w:val="00534A11"/>
    <w:rsid w:val="00535243"/>
    <w:rsid w:val="00536EA7"/>
    <w:rsid w:val="0054403D"/>
    <w:rsid w:val="00546405"/>
    <w:rsid w:val="0054755B"/>
    <w:rsid w:val="00550A3E"/>
    <w:rsid w:val="00552976"/>
    <w:rsid w:val="00553AEF"/>
    <w:rsid w:val="00554679"/>
    <w:rsid w:val="005566D8"/>
    <w:rsid w:val="00557E21"/>
    <w:rsid w:val="00560D8B"/>
    <w:rsid w:val="005614E9"/>
    <w:rsid w:val="00562820"/>
    <w:rsid w:val="00562DC0"/>
    <w:rsid w:val="005639D4"/>
    <w:rsid w:val="00564A76"/>
    <w:rsid w:val="0056525B"/>
    <w:rsid w:val="005721D4"/>
    <w:rsid w:val="00573277"/>
    <w:rsid w:val="005751DB"/>
    <w:rsid w:val="00575E02"/>
    <w:rsid w:val="00577AC8"/>
    <w:rsid w:val="00580D0A"/>
    <w:rsid w:val="00580ECB"/>
    <w:rsid w:val="00580F31"/>
    <w:rsid w:val="00583FC7"/>
    <w:rsid w:val="005855F8"/>
    <w:rsid w:val="00585A31"/>
    <w:rsid w:val="0058694B"/>
    <w:rsid w:val="00586F0C"/>
    <w:rsid w:val="005912E1"/>
    <w:rsid w:val="005921C1"/>
    <w:rsid w:val="00595246"/>
    <w:rsid w:val="00595336"/>
    <w:rsid w:val="00597614"/>
    <w:rsid w:val="005A276B"/>
    <w:rsid w:val="005A3C3A"/>
    <w:rsid w:val="005B1AB9"/>
    <w:rsid w:val="005B2763"/>
    <w:rsid w:val="005B41B1"/>
    <w:rsid w:val="005B4F4D"/>
    <w:rsid w:val="005C2759"/>
    <w:rsid w:val="005C3DA1"/>
    <w:rsid w:val="005C4FA9"/>
    <w:rsid w:val="005C5A7D"/>
    <w:rsid w:val="005C661F"/>
    <w:rsid w:val="005C6704"/>
    <w:rsid w:val="005C68CF"/>
    <w:rsid w:val="005D2F1E"/>
    <w:rsid w:val="005D31FA"/>
    <w:rsid w:val="005D5328"/>
    <w:rsid w:val="005D5A06"/>
    <w:rsid w:val="005D7374"/>
    <w:rsid w:val="005D7D28"/>
    <w:rsid w:val="005E02C3"/>
    <w:rsid w:val="005E25D3"/>
    <w:rsid w:val="005E3A51"/>
    <w:rsid w:val="005E3E0C"/>
    <w:rsid w:val="005E54C9"/>
    <w:rsid w:val="005E6375"/>
    <w:rsid w:val="005E7D27"/>
    <w:rsid w:val="005F132A"/>
    <w:rsid w:val="005F3DA9"/>
    <w:rsid w:val="005F3FAA"/>
    <w:rsid w:val="005F459D"/>
    <w:rsid w:val="005F4C9A"/>
    <w:rsid w:val="005F5630"/>
    <w:rsid w:val="006063A8"/>
    <w:rsid w:val="00606D09"/>
    <w:rsid w:val="00606EAC"/>
    <w:rsid w:val="0061133A"/>
    <w:rsid w:val="00611724"/>
    <w:rsid w:val="0061197A"/>
    <w:rsid w:val="00614481"/>
    <w:rsid w:val="00614BDE"/>
    <w:rsid w:val="00614D77"/>
    <w:rsid w:val="00615581"/>
    <w:rsid w:val="00617DF8"/>
    <w:rsid w:val="006206DA"/>
    <w:rsid w:val="00620F65"/>
    <w:rsid w:val="006229A0"/>
    <w:rsid w:val="006232C7"/>
    <w:rsid w:val="0062384D"/>
    <w:rsid w:val="0062391C"/>
    <w:rsid w:val="00623C42"/>
    <w:rsid w:val="00623E8F"/>
    <w:rsid w:val="00625D92"/>
    <w:rsid w:val="00626D3B"/>
    <w:rsid w:val="00626F72"/>
    <w:rsid w:val="0062761B"/>
    <w:rsid w:val="00627CB7"/>
    <w:rsid w:val="00627E0D"/>
    <w:rsid w:val="00633F6E"/>
    <w:rsid w:val="0063495D"/>
    <w:rsid w:val="00635695"/>
    <w:rsid w:val="00635762"/>
    <w:rsid w:val="006360B8"/>
    <w:rsid w:val="00637A28"/>
    <w:rsid w:val="006442A5"/>
    <w:rsid w:val="006471B8"/>
    <w:rsid w:val="006479A9"/>
    <w:rsid w:val="00650400"/>
    <w:rsid w:val="00652081"/>
    <w:rsid w:val="00654B2C"/>
    <w:rsid w:val="00655461"/>
    <w:rsid w:val="00657D78"/>
    <w:rsid w:val="006609BD"/>
    <w:rsid w:val="006637AB"/>
    <w:rsid w:val="00666871"/>
    <w:rsid w:val="00666D78"/>
    <w:rsid w:val="006679D1"/>
    <w:rsid w:val="0067019F"/>
    <w:rsid w:val="00670481"/>
    <w:rsid w:val="00670E36"/>
    <w:rsid w:val="006710E1"/>
    <w:rsid w:val="00671BB5"/>
    <w:rsid w:val="0067232F"/>
    <w:rsid w:val="0067713A"/>
    <w:rsid w:val="006775FC"/>
    <w:rsid w:val="00677DB5"/>
    <w:rsid w:val="0068023E"/>
    <w:rsid w:val="006814CE"/>
    <w:rsid w:val="00683DBA"/>
    <w:rsid w:val="00685DB5"/>
    <w:rsid w:val="006900B5"/>
    <w:rsid w:val="00690D61"/>
    <w:rsid w:val="00691596"/>
    <w:rsid w:val="00692ECA"/>
    <w:rsid w:val="00694D22"/>
    <w:rsid w:val="006A1CE7"/>
    <w:rsid w:val="006A3294"/>
    <w:rsid w:val="006A3FE6"/>
    <w:rsid w:val="006B0856"/>
    <w:rsid w:val="006B0D77"/>
    <w:rsid w:val="006B2B8A"/>
    <w:rsid w:val="006B4684"/>
    <w:rsid w:val="006B4853"/>
    <w:rsid w:val="006B5463"/>
    <w:rsid w:val="006B668D"/>
    <w:rsid w:val="006B7009"/>
    <w:rsid w:val="006B76AB"/>
    <w:rsid w:val="006C109A"/>
    <w:rsid w:val="006C1AF4"/>
    <w:rsid w:val="006C3A98"/>
    <w:rsid w:val="006C3FFD"/>
    <w:rsid w:val="006C5D9E"/>
    <w:rsid w:val="006C6829"/>
    <w:rsid w:val="006C704C"/>
    <w:rsid w:val="006C7311"/>
    <w:rsid w:val="006D11CC"/>
    <w:rsid w:val="006D1984"/>
    <w:rsid w:val="006D29F0"/>
    <w:rsid w:val="006D3988"/>
    <w:rsid w:val="006D3B07"/>
    <w:rsid w:val="006D55C7"/>
    <w:rsid w:val="006D7ABD"/>
    <w:rsid w:val="006D7BA2"/>
    <w:rsid w:val="006E15F8"/>
    <w:rsid w:val="006E7A87"/>
    <w:rsid w:val="006F6B5B"/>
    <w:rsid w:val="0070071F"/>
    <w:rsid w:val="0070294F"/>
    <w:rsid w:val="00703C6B"/>
    <w:rsid w:val="00712A21"/>
    <w:rsid w:val="0071395B"/>
    <w:rsid w:val="0071474D"/>
    <w:rsid w:val="00715ED2"/>
    <w:rsid w:val="00716D58"/>
    <w:rsid w:val="00717D6E"/>
    <w:rsid w:val="007215DD"/>
    <w:rsid w:val="007232EF"/>
    <w:rsid w:val="007271AF"/>
    <w:rsid w:val="007277EA"/>
    <w:rsid w:val="00727A5B"/>
    <w:rsid w:val="00727D34"/>
    <w:rsid w:val="00731C33"/>
    <w:rsid w:val="007323C0"/>
    <w:rsid w:val="0073252F"/>
    <w:rsid w:val="00733506"/>
    <w:rsid w:val="00735A30"/>
    <w:rsid w:val="00740A81"/>
    <w:rsid w:val="00740BE8"/>
    <w:rsid w:val="007413EA"/>
    <w:rsid w:val="00741DC4"/>
    <w:rsid w:val="00742B1D"/>
    <w:rsid w:val="007433E8"/>
    <w:rsid w:val="007437CC"/>
    <w:rsid w:val="00746131"/>
    <w:rsid w:val="0074616E"/>
    <w:rsid w:val="00746B3D"/>
    <w:rsid w:val="00746F54"/>
    <w:rsid w:val="007514DA"/>
    <w:rsid w:val="007565C7"/>
    <w:rsid w:val="0075664A"/>
    <w:rsid w:val="0076248F"/>
    <w:rsid w:val="00766286"/>
    <w:rsid w:val="0076672A"/>
    <w:rsid w:val="00766C69"/>
    <w:rsid w:val="00767705"/>
    <w:rsid w:val="00767F94"/>
    <w:rsid w:val="00772071"/>
    <w:rsid w:val="007802AB"/>
    <w:rsid w:val="00780979"/>
    <w:rsid w:val="00780AE8"/>
    <w:rsid w:val="00786663"/>
    <w:rsid w:val="0078693E"/>
    <w:rsid w:val="00787509"/>
    <w:rsid w:val="00787531"/>
    <w:rsid w:val="00790D9F"/>
    <w:rsid w:val="00791341"/>
    <w:rsid w:val="00792222"/>
    <w:rsid w:val="0079701E"/>
    <w:rsid w:val="007A1EFB"/>
    <w:rsid w:val="007A5A07"/>
    <w:rsid w:val="007B1AA5"/>
    <w:rsid w:val="007B37B1"/>
    <w:rsid w:val="007B3C21"/>
    <w:rsid w:val="007B3D38"/>
    <w:rsid w:val="007B4A8B"/>
    <w:rsid w:val="007B58D1"/>
    <w:rsid w:val="007B5B52"/>
    <w:rsid w:val="007B5BAB"/>
    <w:rsid w:val="007C7EE6"/>
    <w:rsid w:val="007D0554"/>
    <w:rsid w:val="007D1DAD"/>
    <w:rsid w:val="007D39F4"/>
    <w:rsid w:val="007E0489"/>
    <w:rsid w:val="007E1286"/>
    <w:rsid w:val="007E3284"/>
    <w:rsid w:val="007E3714"/>
    <w:rsid w:val="007E4B7B"/>
    <w:rsid w:val="007E50F7"/>
    <w:rsid w:val="007E673A"/>
    <w:rsid w:val="007E6A8B"/>
    <w:rsid w:val="007F0656"/>
    <w:rsid w:val="007F1939"/>
    <w:rsid w:val="007F1C71"/>
    <w:rsid w:val="007F2C84"/>
    <w:rsid w:val="007F79B2"/>
    <w:rsid w:val="008008F3"/>
    <w:rsid w:val="00807F5E"/>
    <w:rsid w:val="00814B8C"/>
    <w:rsid w:val="0081661A"/>
    <w:rsid w:val="008202DC"/>
    <w:rsid w:val="0082063C"/>
    <w:rsid w:val="00825644"/>
    <w:rsid w:val="0082612A"/>
    <w:rsid w:val="00830268"/>
    <w:rsid w:val="0083040F"/>
    <w:rsid w:val="00830AC3"/>
    <w:rsid w:val="008311CD"/>
    <w:rsid w:val="0083391C"/>
    <w:rsid w:val="008342BE"/>
    <w:rsid w:val="00835763"/>
    <w:rsid w:val="00835AAE"/>
    <w:rsid w:val="00836AC6"/>
    <w:rsid w:val="00837218"/>
    <w:rsid w:val="008400B7"/>
    <w:rsid w:val="00841D17"/>
    <w:rsid w:val="008422B6"/>
    <w:rsid w:val="008430A0"/>
    <w:rsid w:val="00843DE5"/>
    <w:rsid w:val="00843FED"/>
    <w:rsid w:val="00845B1A"/>
    <w:rsid w:val="0084671F"/>
    <w:rsid w:val="00850983"/>
    <w:rsid w:val="0085240A"/>
    <w:rsid w:val="00854A83"/>
    <w:rsid w:val="00857DCD"/>
    <w:rsid w:val="00857E03"/>
    <w:rsid w:val="008615C7"/>
    <w:rsid w:val="00861B78"/>
    <w:rsid w:val="00863AB9"/>
    <w:rsid w:val="0086465C"/>
    <w:rsid w:val="008648EB"/>
    <w:rsid w:val="008649AD"/>
    <w:rsid w:val="00864C82"/>
    <w:rsid w:val="008657C5"/>
    <w:rsid w:val="00865A6E"/>
    <w:rsid w:val="008660EB"/>
    <w:rsid w:val="008705CA"/>
    <w:rsid w:val="008720F2"/>
    <w:rsid w:val="008729EF"/>
    <w:rsid w:val="00875376"/>
    <w:rsid w:val="00875B1F"/>
    <w:rsid w:val="00875E5D"/>
    <w:rsid w:val="008764A9"/>
    <w:rsid w:val="008767CA"/>
    <w:rsid w:val="00876E63"/>
    <w:rsid w:val="00877747"/>
    <w:rsid w:val="00880C12"/>
    <w:rsid w:val="00881A53"/>
    <w:rsid w:val="0088580D"/>
    <w:rsid w:val="00886CEA"/>
    <w:rsid w:val="00886D79"/>
    <w:rsid w:val="00893339"/>
    <w:rsid w:val="008940B3"/>
    <w:rsid w:val="008946EC"/>
    <w:rsid w:val="00896CDE"/>
    <w:rsid w:val="008A0724"/>
    <w:rsid w:val="008A15A2"/>
    <w:rsid w:val="008A15B6"/>
    <w:rsid w:val="008A3145"/>
    <w:rsid w:val="008A3EA9"/>
    <w:rsid w:val="008A5F0D"/>
    <w:rsid w:val="008A78CF"/>
    <w:rsid w:val="008A7FC8"/>
    <w:rsid w:val="008B3F1B"/>
    <w:rsid w:val="008B5334"/>
    <w:rsid w:val="008B5ED1"/>
    <w:rsid w:val="008C098A"/>
    <w:rsid w:val="008C11DB"/>
    <w:rsid w:val="008C22BC"/>
    <w:rsid w:val="008C3AB5"/>
    <w:rsid w:val="008C4894"/>
    <w:rsid w:val="008C4A50"/>
    <w:rsid w:val="008D00D4"/>
    <w:rsid w:val="008D09D0"/>
    <w:rsid w:val="008D0D01"/>
    <w:rsid w:val="008D252A"/>
    <w:rsid w:val="008D417E"/>
    <w:rsid w:val="008D45A4"/>
    <w:rsid w:val="008D62B8"/>
    <w:rsid w:val="008E018E"/>
    <w:rsid w:val="008E0259"/>
    <w:rsid w:val="008E07A7"/>
    <w:rsid w:val="008E32D4"/>
    <w:rsid w:val="008E36F6"/>
    <w:rsid w:val="008E59DC"/>
    <w:rsid w:val="008E5FDE"/>
    <w:rsid w:val="008E71F6"/>
    <w:rsid w:val="008E7922"/>
    <w:rsid w:val="008F0091"/>
    <w:rsid w:val="008F0E83"/>
    <w:rsid w:val="008F11E7"/>
    <w:rsid w:val="008F22B4"/>
    <w:rsid w:val="008F3265"/>
    <w:rsid w:val="008F4B08"/>
    <w:rsid w:val="008F6851"/>
    <w:rsid w:val="009008EC"/>
    <w:rsid w:val="0090140E"/>
    <w:rsid w:val="00901E79"/>
    <w:rsid w:val="009040A3"/>
    <w:rsid w:val="00904859"/>
    <w:rsid w:val="0090498E"/>
    <w:rsid w:val="00904B34"/>
    <w:rsid w:val="009059C3"/>
    <w:rsid w:val="009063B5"/>
    <w:rsid w:val="0090667C"/>
    <w:rsid w:val="009070CF"/>
    <w:rsid w:val="009110C6"/>
    <w:rsid w:val="00911CF5"/>
    <w:rsid w:val="00912AB2"/>
    <w:rsid w:val="00913564"/>
    <w:rsid w:val="00913EC6"/>
    <w:rsid w:val="00915C45"/>
    <w:rsid w:val="0091779E"/>
    <w:rsid w:val="00917C27"/>
    <w:rsid w:val="0092007C"/>
    <w:rsid w:val="00920D23"/>
    <w:rsid w:val="00921169"/>
    <w:rsid w:val="009240C5"/>
    <w:rsid w:val="00924EEA"/>
    <w:rsid w:val="00925D85"/>
    <w:rsid w:val="009273FD"/>
    <w:rsid w:val="00933E6C"/>
    <w:rsid w:val="0093451E"/>
    <w:rsid w:val="0093522F"/>
    <w:rsid w:val="0093544C"/>
    <w:rsid w:val="00936D27"/>
    <w:rsid w:val="00937484"/>
    <w:rsid w:val="00941D83"/>
    <w:rsid w:val="00942181"/>
    <w:rsid w:val="009426FD"/>
    <w:rsid w:val="009465CA"/>
    <w:rsid w:val="009522C6"/>
    <w:rsid w:val="00952984"/>
    <w:rsid w:val="009567ED"/>
    <w:rsid w:val="009571E7"/>
    <w:rsid w:val="00960E62"/>
    <w:rsid w:val="00961B7D"/>
    <w:rsid w:val="009672EC"/>
    <w:rsid w:val="009676A3"/>
    <w:rsid w:val="009708CE"/>
    <w:rsid w:val="00972CB1"/>
    <w:rsid w:val="00973A70"/>
    <w:rsid w:val="00973F9F"/>
    <w:rsid w:val="00975759"/>
    <w:rsid w:val="00975DDD"/>
    <w:rsid w:val="00976476"/>
    <w:rsid w:val="00976BB3"/>
    <w:rsid w:val="00976E91"/>
    <w:rsid w:val="00981656"/>
    <w:rsid w:val="00981808"/>
    <w:rsid w:val="00986139"/>
    <w:rsid w:val="00986EA2"/>
    <w:rsid w:val="009902F1"/>
    <w:rsid w:val="00990843"/>
    <w:rsid w:val="00991797"/>
    <w:rsid w:val="00992A51"/>
    <w:rsid w:val="009931D3"/>
    <w:rsid w:val="009934BC"/>
    <w:rsid w:val="00993814"/>
    <w:rsid w:val="0099577D"/>
    <w:rsid w:val="009957A5"/>
    <w:rsid w:val="00996C41"/>
    <w:rsid w:val="00996CF3"/>
    <w:rsid w:val="00996D46"/>
    <w:rsid w:val="00997D78"/>
    <w:rsid w:val="009A106B"/>
    <w:rsid w:val="009A3FBF"/>
    <w:rsid w:val="009A41B2"/>
    <w:rsid w:val="009A6D13"/>
    <w:rsid w:val="009A6EAA"/>
    <w:rsid w:val="009B0A25"/>
    <w:rsid w:val="009B2949"/>
    <w:rsid w:val="009B5DD8"/>
    <w:rsid w:val="009C3F8A"/>
    <w:rsid w:val="009C4751"/>
    <w:rsid w:val="009D1BCD"/>
    <w:rsid w:val="009D4197"/>
    <w:rsid w:val="009D69F4"/>
    <w:rsid w:val="009D6AAE"/>
    <w:rsid w:val="009D76C8"/>
    <w:rsid w:val="009E0803"/>
    <w:rsid w:val="009E1008"/>
    <w:rsid w:val="009E10A3"/>
    <w:rsid w:val="009E5AE8"/>
    <w:rsid w:val="009E7111"/>
    <w:rsid w:val="009F086A"/>
    <w:rsid w:val="009F0FE5"/>
    <w:rsid w:val="009F1538"/>
    <w:rsid w:val="009F1EF0"/>
    <w:rsid w:val="009F32ED"/>
    <w:rsid w:val="009F5684"/>
    <w:rsid w:val="00A00B42"/>
    <w:rsid w:val="00A00DA5"/>
    <w:rsid w:val="00A03873"/>
    <w:rsid w:val="00A05559"/>
    <w:rsid w:val="00A0599A"/>
    <w:rsid w:val="00A05B30"/>
    <w:rsid w:val="00A05E41"/>
    <w:rsid w:val="00A061D2"/>
    <w:rsid w:val="00A1404A"/>
    <w:rsid w:val="00A21C2A"/>
    <w:rsid w:val="00A221A4"/>
    <w:rsid w:val="00A2348A"/>
    <w:rsid w:val="00A2367E"/>
    <w:rsid w:val="00A26122"/>
    <w:rsid w:val="00A2673A"/>
    <w:rsid w:val="00A27031"/>
    <w:rsid w:val="00A35D9C"/>
    <w:rsid w:val="00A3730D"/>
    <w:rsid w:val="00A37367"/>
    <w:rsid w:val="00A37F05"/>
    <w:rsid w:val="00A41BF9"/>
    <w:rsid w:val="00A4592D"/>
    <w:rsid w:val="00A473B4"/>
    <w:rsid w:val="00A47CD2"/>
    <w:rsid w:val="00A50378"/>
    <w:rsid w:val="00A51F3E"/>
    <w:rsid w:val="00A52ABB"/>
    <w:rsid w:val="00A536BC"/>
    <w:rsid w:val="00A53BBD"/>
    <w:rsid w:val="00A53EC4"/>
    <w:rsid w:val="00A54FC9"/>
    <w:rsid w:val="00A5506D"/>
    <w:rsid w:val="00A55839"/>
    <w:rsid w:val="00A56FD6"/>
    <w:rsid w:val="00A60778"/>
    <w:rsid w:val="00A6137E"/>
    <w:rsid w:val="00A62349"/>
    <w:rsid w:val="00A63319"/>
    <w:rsid w:val="00A634BE"/>
    <w:rsid w:val="00A63B1F"/>
    <w:rsid w:val="00A6477E"/>
    <w:rsid w:val="00A64939"/>
    <w:rsid w:val="00A64CE4"/>
    <w:rsid w:val="00A6662E"/>
    <w:rsid w:val="00A70EDF"/>
    <w:rsid w:val="00A72C00"/>
    <w:rsid w:val="00A73A53"/>
    <w:rsid w:val="00A7432C"/>
    <w:rsid w:val="00A743C1"/>
    <w:rsid w:val="00A746F9"/>
    <w:rsid w:val="00A75FAA"/>
    <w:rsid w:val="00A7606F"/>
    <w:rsid w:val="00A763EC"/>
    <w:rsid w:val="00A7682C"/>
    <w:rsid w:val="00A76D62"/>
    <w:rsid w:val="00A76D7E"/>
    <w:rsid w:val="00A8004E"/>
    <w:rsid w:val="00A80146"/>
    <w:rsid w:val="00A80AB4"/>
    <w:rsid w:val="00A80CF9"/>
    <w:rsid w:val="00A86F6F"/>
    <w:rsid w:val="00A922AF"/>
    <w:rsid w:val="00A92A57"/>
    <w:rsid w:val="00A93494"/>
    <w:rsid w:val="00A9375A"/>
    <w:rsid w:val="00A95AAF"/>
    <w:rsid w:val="00A96094"/>
    <w:rsid w:val="00A96164"/>
    <w:rsid w:val="00A96EFD"/>
    <w:rsid w:val="00A97508"/>
    <w:rsid w:val="00AA0B92"/>
    <w:rsid w:val="00AA2064"/>
    <w:rsid w:val="00AA2A1A"/>
    <w:rsid w:val="00AA33C8"/>
    <w:rsid w:val="00AB19A8"/>
    <w:rsid w:val="00AB2191"/>
    <w:rsid w:val="00AB4B56"/>
    <w:rsid w:val="00AB59EB"/>
    <w:rsid w:val="00AB5D2A"/>
    <w:rsid w:val="00AB62E7"/>
    <w:rsid w:val="00AC025D"/>
    <w:rsid w:val="00AC11E0"/>
    <w:rsid w:val="00AC3594"/>
    <w:rsid w:val="00AC3D75"/>
    <w:rsid w:val="00AC6FC2"/>
    <w:rsid w:val="00AC7325"/>
    <w:rsid w:val="00AD63FB"/>
    <w:rsid w:val="00AE0216"/>
    <w:rsid w:val="00AE0714"/>
    <w:rsid w:val="00AE08AA"/>
    <w:rsid w:val="00AE38AC"/>
    <w:rsid w:val="00AE4649"/>
    <w:rsid w:val="00AE671D"/>
    <w:rsid w:val="00AE7D12"/>
    <w:rsid w:val="00AF0C6B"/>
    <w:rsid w:val="00AF0EEB"/>
    <w:rsid w:val="00AF269E"/>
    <w:rsid w:val="00B00D8C"/>
    <w:rsid w:val="00B02D4C"/>
    <w:rsid w:val="00B03697"/>
    <w:rsid w:val="00B078A6"/>
    <w:rsid w:val="00B10890"/>
    <w:rsid w:val="00B130DD"/>
    <w:rsid w:val="00B14582"/>
    <w:rsid w:val="00B156CE"/>
    <w:rsid w:val="00B1584D"/>
    <w:rsid w:val="00B16B90"/>
    <w:rsid w:val="00B16CD1"/>
    <w:rsid w:val="00B22AAF"/>
    <w:rsid w:val="00B23C04"/>
    <w:rsid w:val="00B247FA"/>
    <w:rsid w:val="00B2571A"/>
    <w:rsid w:val="00B30577"/>
    <w:rsid w:val="00B307C4"/>
    <w:rsid w:val="00B30B4F"/>
    <w:rsid w:val="00B30D9B"/>
    <w:rsid w:val="00B30DC0"/>
    <w:rsid w:val="00B336BB"/>
    <w:rsid w:val="00B34FFA"/>
    <w:rsid w:val="00B3515B"/>
    <w:rsid w:val="00B35C1C"/>
    <w:rsid w:val="00B35E92"/>
    <w:rsid w:val="00B4080C"/>
    <w:rsid w:val="00B409E5"/>
    <w:rsid w:val="00B42352"/>
    <w:rsid w:val="00B4401E"/>
    <w:rsid w:val="00B46186"/>
    <w:rsid w:val="00B5538E"/>
    <w:rsid w:val="00B570B0"/>
    <w:rsid w:val="00B60671"/>
    <w:rsid w:val="00B613B0"/>
    <w:rsid w:val="00B6172C"/>
    <w:rsid w:val="00B62688"/>
    <w:rsid w:val="00B714A8"/>
    <w:rsid w:val="00B71612"/>
    <w:rsid w:val="00B722B0"/>
    <w:rsid w:val="00B7414B"/>
    <w:rsid w:val="00B755F5"/>
    <w:rsid w:val="00B778BF"/>
    <w:rsid w:val="00B77AD8"/>
    <w:rsid w:val="00B81716"/>
    <w:rsid w:val="00B81EC4"/>
    <w:rsid w:val="00B82405"/>
    <w:rsid w:val="00B830B0"/>
    <w:rsid w:val="00B83139"/>
    <w:rsid w:val="00B8466B"/>
    <w:rsid w:val="00B84D12"/>
    <w:rsid w:val="00B8656A"/>
    <w:rsid w:val="00B86FED"/>
    <w:rsid w:val="00B90770"/>
    <w:rsid w:val="00B91CF8"/>
    <w:rsid w:val="00B929B1"/>
    <w:rsid w:val="00B93725"/>
    <w:rsid w:val="00B9456B"/>
    <w:rsid w:val="00B94825"/>
    <w:rsid w:val="00B96C35"/>
    <w:rsid w:val="00BA06B7"/>
    <w:rsid w:val="00BA4A7D"/>
    <w:rsid w:val="00BA524B"/>
    <w:rsid w:val="00BA66AC"/>
    <w:rsid w:val="00BA7ACF"/>
    <w:rsid w:val="00BA7EA1"/>
    <w:rsid w:val="00BB015B"/>
    <w:rsid w:val="00BB4B48"/>
    <w:rsid w:val="00BB57A0"/>
    <w:rsid w:val="00BB6F93"/>
    <w:rsid w:val="00BB7308"/>
    <w:rsid w:val="00BC0472"/>
    <w:rsid w:val="00BC0EF4"/>
    <w:rsid w:val="00BC14D2"/>
    <w:rsid w:val="00BC456A"/>
    <w:rsid w:val="00BC4623"/>
    <w:rsid w:val="00BC534E"/>
    <w:rsid w:val="00BC6047"/>
    <w:rsid w:val="00BC7B82"/>
    <w:rsid w:val="00BC7E5C"/>
    <w:rsid w:val="00BC7F41"/>
    <w:rsid w:val="00BD2017"/>
    <w:rsid w:val="00BD3D48"/>
    <w:rsid w:val="00BD5264"/>
    <w:rsid w:val="00BD6F0E"/>
    <w:rsid w:val="00BE24DF"/>
    <w:rsid w:val="00BE392B"/>
    <w:rsid w:val="00BE5EE9"/>
    <w:rsid w:val="00BE783F"/>
    <w:rsid w:val="00BF0246"/>
    <w:rsid w:val="00BF65B3"/>
    <w:rsid w:val="00BF7837"/>
    <w:rsid w:val="00BF7F6E"/>
    <w:rsid w:val="00C01E95"/>
    <w:rsid w:val="00C02A2E"/>
    <w:rsid w:val="00C06B8A"/>
    <w:rsid w:val="00C11AB3"/>
    <w:rsid w:val="00C12437"/>
    <w:rsid w:val="00C12EF0"/>
    <w:rsid w:val="00C22756"/>
    <w:rsid w:val="00C246E4"/>
    <w:rsid w:val="00C252D4"/>
    <w:rsid w:val="00C267FD"/>
    <w:rsid w:val="00C26B9E"/>
    <w:rsid w:val="00C31FE8"/>
    <w:rsid w:val="00C3201B"/>
    <w:rsid w:val="00C34983"/>
    <w:rsid w:val="00C36F00"/>
    <w:rsid w:val="00C36F0F"/>
    <w:rsid w:val="00C3773C"/>
    <w:rsid w:val="00C37D19"/>
    <w:rsid w:val="00C41584"/>
    <w:rsid w:val="00C41697"/>
    <w:rsid w:val="00C44149"/>
    <w:rsid w:val="00C50F50"/>
    <w:rsid w:val="00C510EE"/>
    <w:rsid w:val="00C512F5"/>
    <w:rsid w:val="00C51E57"/>
    <w:rsid w:val="00C533CC"/>
    <w:rsid w:val="00C54315"/>
    <w:rsid w:val="00C544DF"/>
    <w:rsid w:val="00C60253"/>
    <w:rsid w:val="00C65A22"/>
    <w:rsid w:val="00C74EA6"/>
    <w:rsid w:val="00C7625D"/>
    <w:rsid w:val="00C76E9A"/>
    <w:rsid w:val="00C77D13"/>
    <w:rsid w:val="00C811D0"/>
    <w:rsid w:val="00C816DE"/>
    <w:rsid w:val="00C82F94"/>
    <w:rsid w:val="00C834D2"/>
    <w:rsid w:val="00C83574"/>
    <w:rsid w:val="00C86040"/>
    <w:rsid w:val="00C86691"/>
    <w:rsid w:val="00C9017D"/>
    <w:rsid w:val="00C91452"/>
    <w:rsid w:val="00C916DB"/>
    <w:rsid w:val="00C9416C"/>
    <w:rsid w:val="00C94EA8"/>
    <w:rsid w:val="00C951F5"/>
    <w:rsid w:val="00C96693"/>
    <w:rsid w:val="00C96C4B"/>
    <w:rsid w:val="00C97753"/>
    <w:rsid w:val="00CA0081"/>
    <w:rsid w:val="00CA40F8"/>
    <w:rsid w:val="00CA7E66"/>
    <w:rsid w:val="00CB3ACD"/>
    <w:rsid w:val="00CB55BF"/>
    <w:rsid w:val="00CB68B8"/>
    <w:rsid w:val="00CB7010"/>
    <w:rsid w:val="00CC1065"/>
    <w:rsid w:val="00CC1099"/>
    <w:rsid w:val="00CC5EFF"/>
    <w:rsid w:val="00CC70D0"/>
    <w:rsid w:val="00CD1822"/>
    <w:rsid w:val="00CD2512"/>
    <w:rsid w:val="00CD4D13"/>
    <w:rsid w:val="00CD549B"/>
    <w:rsid w:val="00CE29E5"/>
    <w:rsid w:val="00CE6A8F"/>
    <w:rsid w:val="00CE6D77"/>
    <w:rsid w:val="00CE7C74"/>
    <w:rsid w:val="00CF0122"/>
    <w:rsid w:val="00CF34B7"/>
    <w:rsid w:val="00CF4797"/>
    <w:rsid w:val="00CF6507"/>
    <w:rsid w:val="00CF669F"/>
    <w:rsid w:val="00D01E4B"/>
    <w:rsid w:val="00D024CD"/>
    <w:rsid w:val="00D03E58"/>
    <w:rsid w:val="00D04376"/>
    <w:rsid w:val="00D05F0E"/>
    <w:rsid w:val="00D060AA"/>
    <w:rsid w:val="00D06791"/>
    <w:rsid w:val="00D07313"/>
    <w:rsid w:val="00D10180"/>
    <w:rsid w:val="00D10501"/>
    <w:rsid w:val="00D11412"/>
    <w:rsid w:val="00D1187D"/>
    <w:rsid w:val="00D13358"/>
    <w:rsid w:val="00D1359E"/>
    <w:rsid w:val="00D14773"/>
    <w:rsid w:val="00D14ECB"/>
    <w:rsid w:val="00D17018"/>
    <w:rsid w:val="00D22C9A"/>
    <w:rsid w:val="00D2448D"/>
    <w:rsid w:val="00D245E2"/>
    <w:rsid w:val="00D24B0D"/>
    <w:rsid w:val="00D2506E"/>
    <w:rsid w:val="00D260AC"/>
    <w:rsid w:val="00D26753"/>
    <w:rsid w:val="00D26E92"/>
    <w:rsid w:val="00D32FC1"/>
    <w:rsid w:val="00D34445"/>
    <w:rsid w:val="00D34638"/>
    <w:rsid w:val="00D34F25"/>
    <w:rsid w:val="00D37518"/>
    <w:rsid w:val="00D44356"/>
    <w:rsid w:val="00D46AD5"/>
    <w:rsid w:val="00D46EFF"/>
    <w:rsid w:val="00D52047"/>
    <w:rsid w:val="00D52DE2"/>
    <w:rsid w:val="00D542A6"/>
    <w:rsid w:val="00D56D60"/>
    <w:rsid w:val="00D6524D"/>
    <w:rsid w:val="00D65ED8"/>
    <w:rsid w:val="00D72989"/>
    <w:rsid w:val="00D73842"/>
    <w:rsid w:val="00D74093"/>
    <w:rsid w:val="00D74641"/>
    <w:rsid w:val="00D74BFC"/>
    <w:rsid w:val="00D75DCE"/>
    <w:rsid w:val="00D75ED4"/>
    <w:rsid w:val="00D766A0"/>
    <w:rsid w:val="00D776B8"/>
    <w:rsid w:val="00D80C21"/>
    <w:rsid w:val="00D84B3F"/>
    <w:rsid w:val="00D86D20"/>
    <w:rsid w:val="00D9003F"/>
    <w:rsid w:val="00D91928"/>
    <w:rsid w:val="00D93412"/>
    <w:rsid w:val="00D94583"/>
    <w:rsid w:val="00D951C0"/>
    <w:rsid w:val="00D9533E"/>
    <w:rsid w:val="00D95403"/>
    <w:rsid w:val="00D95427"/>
    <w:rsid w:val="00DA0771"/>
    <w:rsid w:val="00DA0F3D"/>
    <w:rsid w:val="00DA1DDA"/>
    <w:rsid w:val="00DA3AC7"/>
    <w:rsid w:val="00DA3EC7"/>
    <w:rsid w:val="00DA40C7"/>
    <w:rsid w:val="00DA5A54"/>
    <w:rsid w:val="00DA5C7D"/>
    <w:rsid w:val="00DA6744"/>
    <w:rsid w:val="00DA6B48"/>
    <w:rsid w:val="00DA77F2"/>
    <w:rsid w:val="00DA78C2"/>
    <w:rsid w:val="00DA7EEA"/>
    <w:rsid w:val="00DB17EF"/>
    <w:rsid w:val="00DB1B49"/>
    <w:rsid w:val="00DB35DB"/>
    <w:rsid w:val="00DB4195"/>
    <w:rsid w:val="00DB6089"/>
    <w:rsid w:val="00DB6A57"/>
    <w:rsid w:val="00DC0A93"/>
    <w:rsid w:val="00DC14E7"/>
    <w:rsid w:val="00DC260E"/>
    <w:rsid w:val="00DC34B4"/>
    <w:rsid w:val="00DC3737"/>
    <w:rsid w:val="00DC3C52"/>
    <w:rsid w:val="00DC42B6"/>
    <w:rsid w:val="00DC5758"/>
    <w:rsid w:val="00DC642E"/>
    <w:rsid w:val="00DC74AC"/>
    <w:rsid w:val="00DD0E17"/>
    <w:rsid w:val="00DD1077"/>
    <w:rsid w:val="00DD1163"/>
    <w:rsid w:val="00DD1C3A"/>
    <w:rsid w:val="00DD26A7"/>
    <w:rsid w:val="00DD2C27"/>
    <w:rsid w:val="00DD2FE0"/>
    <w:rsid w:val="00DD3019"/>
    <w:rsid w:val="00DD4589"/>
    <w:rsid w:val="00DD5D8F"/>
    <w:rsid w:val="00DD7C7E"/>
    <w:rsid w:val="00DE528D"/>
    <w:rsid w:val="00DE5EB6"/>
    <w:rsid w:val="00DE7DCE"/>
    <w:rsid w:val="00DF2DC5"/>
    <w:rsid w:val="00DF5225"/>
    <w:rsid w:val="00DF5B6F"/>
    <w:rsid w:val="00E0135B"/>
    <w:rsid w:val="00E01C03"/>
    <w:rsid w:val="00E01E68"/>
    <w:rsid w:val="00E0345E"/>
    <w:rsid w:val="00E06A6D"/>
    <w:rsid w:val="00E103DE"/>
    <w:rsid w:val="00E10B55"/>
    <w:rsid w:val="00E11002"/>
    <w:rsid w:val="00E118CB"/>
    <w:rsid w:val="00E11B6B"/>
    <w:rsid w:val="00E1321A"/>
    <w:rsid w:val="00E13316"/>
    <w:rsid w:val="00E14F2E"/>
    <w:rsid w:val="00E1658E"/>
    <w:rsid w:val="00E21C6A"/>
    <w:rsid w:val="00E22001"/>
    <w:rsid w:val="00E22D75"/>
    <w:rsid w:val="00E2304C"/>
    <w:rsid w:val="00E23ACA"/>
    <w:rsid w:val="00E23C0B"/>
    <w:rsid w:val="00E25C18"/>
    <w:rsid w:val="00E25D38"/>
    <w:rsid w:val="00E27B66"/>
    <w:rsid w:val="00E3210C"/>
    <w:rsid w:val="00E32287"/>
    <w:rsid w:val="00E3309D"/>
    <w:rsid w:val="00E3488E"/>
    <w:rsid w:val="00E37502"/>
    <w:rsid w:val="00E40336"/>
    <w:rsid w:val="00E41188"/>
    <w:rsid w:val="00E433F9"/>
    <w:rsid w:val="00E517D9"/>
    <w:rsid w:val="00E51A2A"/>
    <w:rsid w:val="00E51FFD"/>
    <w:rsid w:val="00E5249B"/>
    <w:rsid w:val="00E53AD1"/>
    <w:rsid w:val="00E53BB8"/>
    <w:rsid w:val="00E56FF1"/>
    <w:rsid w:val="00E574D9"/>
    <w:rsid w:val="00E60523"/>
    <w:rsid w:val="00E60CD4"/>
    <w:rsid w:val="00E61FA3"/>
    <w:rsid w:val="00E64D74"/>
    <w:rsid w:val="00E66B10"/>
    <w:rsid w:val="00E72209"/>
    <w:rsid w:val="00E729BE"/>
    <w:rsid w:val="00E73B75"/>
    <w:rsid w:val="00E7565B"/>
    <w:rsid w:val="00E75F39"/>
    <w:rsid w:val="00E763A8"/>
    <w:rsid w:val="00E77181"/>
    <w:rsid w:val="00E8095D"/>
    <w:rsid w:val="00E82012"/>
    <w:rsid w:val="00E83410"/>
    <w:rsid w:val="00E83B25"/>
    <w:rsid w:val="00E92381"/>
    <w:rsid w:val="00E949A8"/>
    <w:rsid w:val="00E94A20"/>
    <w:rsid w:val="00E957DC"/>
    <w:rsid w:val="00E97734"/>
    <w:rsid w:val="00EA12CF"/>
    <w:rsid w:val="00EA1DBC"/>
    <w:rsid w:val="00EA2416"/>
    <w:rsid w:val="00EA26B1"/>
    <w:rsid w:val="00EA29BA"/>
    <w:rsid w:val="00EB0E91"/>
    <w:rsid w:val="00EB1657"/>
    <w:rsid w:val="00EB502C"/>
    <w:rsid w:val="00EB740A"/>
    <w:rsid w:val="00EB7ABD"/>
    <w:rsid w:val="00EB7E36"/>
    <w:rsid w:val="00EC0C6E"/>
    <w:rsid w:val="00EC20C5"/>
    <w:rsid w:val="00EC21E4"/>
    <w:rsid w:val="00EC509F"/>
    <w:rsid w:val="00ED1A1F"/>
    <w:rsid w:val="00ED3170"/>
    <w:rsid w:val="00ED5FBB"/>
    <w:rsid w:val="00EE0150"/>
    <w:rsid w:val="00EE0B38"/>
    <w:rsid w:val="00EE22D9"/>
    <w:rsid w:val="00EE3271"/>
    <w:rsid w:val="00EE5E0E"/>
    <w:rsid w:val="00EF02C4"/>
    <w:rsid w:val="00EF0DAC"/>
    <w:rsid w:val="00EF2C40"/>
    <w:rsid w:val="00EF3663"/>
    <w:rsid w:val="00EF455C"/>
    <w:rsid w:val="00F0077B"/>
    <w:rsid w:val="00F014E7"/>
    <w:rsid w:val="00F07603"/>
    <w:rsid w:val="00F07A4D"/>
    <w:rsid w:val="00F11197"/>
    <w:rsid w:val="00F113B8"/>
    <w:rsid w:val="00F14940"/>
    <w:rsid w:val="00F14DD0"/>
    <w:rsid w:val="00F1655E"/>
    <w:rsid w:val="00F2355F"/>
    <w:rsid w:val="00F23E2D"/>
    <w:rsid w:val="00F25BA2"/>
    <w:rsid w:val="00F2689F"/>
    <w:rsid w:val="00F26AF5"/>
    <w:rsid w:val="00F31286"/>
    <w:rsid w:val="00F31D85"/>
    <w:rsid w:val="00F32CDC"/>
    <w:rsid w:val="00F337FE"/>
    <w:rsid w:val="00F33BFB"/>
    <w:rsid w:val="00F360C5"/>
    <w:rsid w:val="00F40F53"/>
    <w:rsid w:val="00F40F79"/>
    <w:rsid w:val="00F428C7"/>
    <w:rsid w:val="00F42EF6"/>
    <w:rsid w:val="00F440CA"/>
    <w:rsid w:val="00F45C9E"/>
    <w:rsid w:val="00F465F6"/>
    <w:rsid w:val="00F46840"/>
    <w:rsid w:val="00F47421"/>
    <w:rsid w:val="00F47ECF"/>
    <w:rsid w:val="00F51CFE"/>
    <w:rsid w:val="00F51DB2"/>
    <w:rsid w:val="00F527E0"/>
    <w:rsid w:val="00F5533C"/>
    <w:rsid w:val="00F556F6"/>
    <w:rsid w:val="00F56776"/>
    <w:rsid w:val="00F56C23"/>
    <w:rsid w:val="00F56CAB"/>
    <w:rsid w:val="00F57B8D"/>
    <w:rsid w:val="00F57BBB"/>
    <w:rsid w:val="00F60AF2"/>
    <w:rsid w:val="00F61117"/>
    <w:rsid w:val="00F62560"/>
    <w:rsid w:val="00F630BE"/>
    <w:rsid w:val="00F64BD3"/>
    <w:rsid w:val="00F65E4C"/>
    <w:rsid w:val="00F665D4"/>
    <w:rsid w:val="00F67C29"/>
    <w:rsid w:val="00F72B50"/>
    <w:rsid w:val="00F72FE5"/>
    <w:rsid w:val="00F7438B"/>
    <w:rsid w:val="00F76184"/>
    <w:rsid w:val="00F772B7"/>
    <w:rsid w:val="00F77361"/>
    <w:rsid w:val="00F8064E"/>
    <w:rsid w:val="00F80F8F"/>
    <w:rsid w:val="00F8264A"/>
    <w:rsid w:val="00F831BC"/>
    <w:rsid w:val="00F837E6"/>
    <w:rsid w:val="00F84697"/>
    <w:rsid w:val="00F8657C"/>
    <w:rsid w:val="00F910EA"/>
    <w:rsid w:val="00F924ED"/>
    <w:rsid w:val="00F9275E"/>
    <w:rsid w:val="00F9403D"/>
    <w:rsid w:val="00F97E78"/>
    <w:rsid w:val="00FA15E8"/>
    <w:rsid w:val="00FA16FC"/>
    <w:rsid w:val="00FA34F8"/>
    <w:rsid w:val="00FA523B"/>
    <w:rsid w:val="00FA6CC3"/>
    <w:rsid w:val="00FA7C41"/>
    <w:rsid w:val="00FB265A"/>
    <w:rsid w:val="00FB5BCD"/>
    <w:rsid w:val="00FB5DC5"/>
    <w:rsid w:val="00FB6738"/>
    <w:rsid w:val="00FC0A90"/>
    <w:rsid w:val="00FC0CBE"/>
    <w:rsid w:val="00FC17D7"/>
    <w:rsid w:val="00FC2191"/>
    <w:rsid w:val="00FC21A0"/>
    <w:rsid w:val="00FC22F4"/>
    <w:rsid w:val="00FC3C5E"/>
    <w:rsid w:val="00FC44A0"/>
    <w:rsid w:val="00FC57E5"/>
    <w:rsid w:val="00FC5DE8"/>
    <w:rsid w:val="00FD04BD"/>
    <w:rsid w:val="00FD10B2"/>
    <w:rsid w:val="00FD2619"/>
    <w:rsid w:val="00FD53D1"/>
    <w:rsid w:val="00FD5451"/>
    <w:rsid w:val="00FD6E1D"/>
    <w:rsid w:val="00FE0ED8"/>
    <w:rsid w:val="00FE1F32"/>
    <w:rsid w:val="00FE26E4"/>
    <w:rsid w:val="00FE3995"/>
    <w:rsid w:val="00FE3AE0"/>
    <w:rsid w:val="00FE588C"/>
    <w:rsid w:val="00FF07C5"/>
    <w:rsid w:val="00FF19AE"/>
    <w:rsid w:val="00FF2B1A"/>
    <w:rsid w:val="00FF503F"/>
    <w:rsid w:val="00FF562A"/>
    <w:rsid w:val="00FF6DA1"/>
    <w:rsid w:val="00FF7407"/>
    <w:rsid w:val="00FF760B"/>
    <w:rsid w:val="17549733"/>
    <w:rsid w:val="253D6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24D84"/>
  <w15:chartTrackingRefBased/>
  <w15:docId w15:val="{664A9760-7EA6-42FF-97C6-7B0B5437C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452"/>
    <w:pPr>
      <w:spacing w:line="240" w:lineRule="auto"/>
      <w:contextualSpacing/>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5581"/>
    <w:rPr>
      <w:color w:val="0563C1" w:themeColor="hyperlink"/>
      <w:u w:val="single"/>
    </w:rPr>
  </w:style>
  <w:style w:type="table" w:styleId="TableGrid">
    <w:name w:val="Table Grid"/>
    <w:basedOn w:val="TableNormal"/>
    <w:uiPriority w:val="39"/>
    <w:rsid w:val="006155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3714"/>
    <w:pPr>
      <w:ind w:left="720"/>
    </w:pPr>
  </w:style>
  <w:style w:type="paragraph" w:styleId="Header">
    <w:name w:val="header"/>
    <w:basedOn w:val="Normal"/>
    <w:link w:val="HeaderChar"/>
    <w:uiPriority w:val="99"/>
    <w:unhideWhenUsed/>
    <w:rsid w:val="00C36F00"/>
    <w:pPr>
      <w:tabs>
        <w:tab w:val="center" w:pos="4680"/>
        <w:tab w:val="right" w:pos="9360"/>
      </w:tabs>
      <w:spacing w:after="0"/>
    </w:pPr>
  </w:style>
  <w:style w:type="character" w:customStyle="1" w:styleId="HeaderChar">
    <w:name w:val="Header Char"/>
    <w:basedOn w:val="DefaultParagraphFont"/>
    <w:link w:val="Header"/>
    <w:uiPriority w:val="99"/>
    <w:rsid w:val="00C36F00"/>
    <w:rPr>
      <w:rFonts w:ascii="Times New Roman" w:hAnsi="Times New Roman"/>
    </w:rPr>
  </w:style>
  <w:style w:type="paragraph" w:styleId="Footer">
    <w:name w:val="footer"/>
    <w:basedOn w:val="Normal"/>
    <w:link w:val="FooterChar"/>
    <w:uiPriority w:val="99"/>
    <w:unhideWhenUsed/>
    <w:rsid w:val="00C36F00"/>
    <w:pPr>
      <w:tabs>
        <w:tab w:val="center" w:pos="4680"/>
        <w:tab w:val="right" w:pos="9360"/>
      </w:tabs>
      <w:spacing w:after="0"/>
    </w:pPr>
  </w:style>
  <w:style w:type="character" w:customStyle="1" w:styleId="FooterChar">
    <w:name w:val="Footer Char"/>
    <w:basedOn w:val="DefaultParagraphFont"/>
    <w:link w:val="Footer"/>
    <w:uiPriority w:val="99"/>
    <w:rsid w:val="00C36F00"/>
    <w:rPr>
      <w:rFonts w:ascii="Times New Roman" w:hAnsi="Times New Roman"/>
    </w:rPr>
  </w:style>
  <w:style w:type="character" w:styleId="CommentReference">
    <w:name w:val="annotation reference"/>
    <w:basedOn w:val="DefaultParagraphFont"/>
    <w:uiPriority w:val="99"/>
    <w:semiHidden/>
    <w:unhideWhenUsed/>
    <w:rsid w:val="0023308A"/>
    <w:rPr>
      <w:sz w:val="16"/>
      <w:szCs w:val="16"/>
    </w:rPr>
  </w:style>
  <w:style w:type="paragraph" w:styleId="CommentText">
    <w:name w:val="annotation text"/>
    <w:basedOn w:val="Normal"/>
    <w:link w:val="CommentTextChar"/>
    <w:uiPriority w:val="99"/>
    <w:unhideWhenUsed/>
    <w:rsid w:val="0023308A"/>
    <w:rPr>
      <w:sz w:val="20"/>
      <w:szCs w:val="20"/>
    </w:rPr>
  </w:style>
  <w:style w:type="character" w:customStyle="1" w:styleId="CommentTextChar">
    <w:name w:val="Comment Text Char"/>
    <w:basedOn w:val="DefaultParagraphFont"/>
    <w:link w:val="CommentText"/>
    <w:uiPriority w:val="99"/>
    <w:rsid w:val="0023308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3308A"/>
    <w:rPr>
      <w:b/>
      <w:bCs/>
    </w:rPr>
  </w:style>
  <w:style w:type="character" w:customStyle="1" w:styleId="CommentSubjectChar">
    <w:name w:val="Comment Subject Char"/>
    <w:basedOn w:val="CommentTextChar"/>
    <w:link w:val="CommentSubject"/>
    <w:uiPriority w:val="99"/>
    <w:semiHidden/>
    <w:rsid w:val="0023308A"/>
    <w:rPr>
      <w:rFonts w:ascii="Times New Roman" w:hAnsi="Times New Roman"/>
      <w:b/>
      <w:bCs/>
      <w:sz w:val="20"/>
      <w:szCs w:val="20"/>
    </w:rPr>
  </w:style>
  <w:style w:type="paragraph" w:styleId="BalloonText">
    <w:name w:val="Balloon Text"/>
    <w:basedOn w:val="Normal"/>
    <w:link w:val="BalloonTextChar"/>
    <w:uiPriority w:val="99"/>
    <w:semiHidden/>
    <w:unhideWhenUsed/>
    <w:rsid w:val="0023308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08A"/>
    <w:rPr>
      <w:rFonts w:ascii="Segoe UI" w:hAnsi="Segoe UI" w:cs="Segoe UI"/>
      <w:sz w:val="18"/>
      <w:szCs w:val="18"/>
    </w:rPr>
  </w:style>
  <w:style w:type="character" w:styleId="FollowedHyperlink">
    <w:name w:val="FollowedHyperlink"/>
    <w:basedOn w:val="DefaultParagraphFont"/>
    <w:uiPriority w:val="99"/>
    <w:semiHidden/>
    <w:unhideWhenUsed/>
    <w:rsid w:val="00830268"/>
    <w:rPr>
      <w:color w:val="954F72" w:themeColor="followedHyperlink"/>
      <w:u w:val="single"/>
    </w:rPr>
  </w:style>
  <w:style w:type="character" w:customStyle="1" w:styleId="UnresolvedMention1">
    <w:name w:val="Unresolved Mention1"/>
    <w:basedOn w:val="DefaultParagraphFont"/>
    <w:uiPriority w:val="99"/>
    <w:semiHidden/>
    <w:unhideWhenUsed/>
    <w:rsid w:val="0035250C"/>
    <w:rPr>
      <w:color w:val="605E5C"/>
      <w:shd w:val="clear" w:color="auto" w:fill="E1DFDD"/>
    </w:rPr>
  </w:style>
  <w:style w:type="character" w:styleId="UnresolvedMention">
    <w:name w:val="Unresolved Mention"/>
    <w:basedOn w:val="DefaultParagraphFont"/>
    <w:uiPriority w:val="99"/>
    <w:semiHidden/>
    <w:unhideWhenUsed/>
    <w:rsid w:val="00DD4589"/>
    <w:rPr>
      <w:color w:val="605E5C"/>
      <w:shd w:val="clear" w:color="auto" w:fill="E1DFDD"/>
    </w:rPr>
  </w:style>
  <w:style w:type="character" w:styleId="Strong">
    <w:name w:val="Strong"/>
    <w:basedOn w:val="DefaultParagraphFont"/>
    <w:uiPriority w:val="22"/>
    <w:qFormat/>
    <w:rsid w:val="007D39F4"/>
    <w:rPr>
      <w:b/>
      <w:bCs/>
    </w:rPr>
  </w:style>
  <w:style w:type="paragraph" w:styleId="Revision">
    <w:name w:val="Revision"/>
    <w:hidden/>
    <w:uiPriority w:val="99"/>
    <w:semiHidden/>
    <w:rsid w:val="000945B4"/>
    <w:pPr>
      <w:spacing w:after="0" w:line="240" w:lineRule="auto"/>
    </w:pPr>
    <w:rPr>
      <w:rFonts w:ascii="Times New Roman" w:hAnsi="Times New Roman"/>
    </w:rPr>
  </w:style>
  <w:style w:type="character" w:styleId="Emphasis">
    <w:name w:val="Emphasis"/>
    <w:basedOn w:val="DefaultParagraphFont"/>
    <w:uiPriority w:val="20"/>
    <w:qFormat/>
    <w:rsid w:val="00036B50"/>
    <w:rPr>
      <w:i/>
      <w:iCs/>
    </w:rPr>
  </w:style>
  <w:style w:type="table" w:customStyle="1" w:styleId="TableGrid1">
    <w:name w:val="Table Grid1"/>
    <w:basedOn w:val="TableNormal"/>
    <w:next w:val="TableGrid"/>
    <w:uiPriority w:val="39"/>
    <w:rsid w:val="001F6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500154">
      <w:bodyDiv w:val="1"/>
      <w:marLeft w:val="0"/>
      <w:marRight w:val="0"/>
      <w:marTop w:val="0"/>
      <w:marBottom w:val="0"/>
      <w:divBdr>
        <w:top w:val="none" w:sz="0" w:space="0" w:color="auto"/>
        <w:left w:val="none" w:sz="0" w:space="0" w:color="auto"/>
        <w:bottom w:val="none" w:sz="0" w:space="0" w:color="auto"/>
        <w:right w:val="none" w:sz="0" w:space="0" w:color="auto"/>
      </w:divBdr>
      <w:divsChild>
        <w:div w:id="109672110">
          <w:marLeft w:val="0"/>
          <w:marRight w:val="0"/>
          <w:marTop w:val="0"/>
          <w:marBottom w:val="0"/>
          <w:divBdr>
            <w:top w:val="none" w:sz="0" w:space="0" w:color="auto"/>
            <w:left w:val="none" w:sz="0" w:space="0" w:color="auto"/>
            <w:bottom w:val="none" w:sz="0" w:space="0" w:color="auto"/>
            <w:right w:val="none" w:sz="0" w:space="0" w:color="auto"/>
          </w:divBdr>
        </w:div>
        <w:div w:id="311566895">
          <w:marLeft w:val="0"/>
          <w:marRight w:val="0"/>
          <w:marTop w:val="0"/>
          <w:marBottom w:val="0"/>
          <w:divBdr>
            <w:top w:val="none" w:sz="0" w:space="0" w:color="auto"/>
            <w:left w:val="none" w:sz="0" w:space="0" w:color="auto"/>
            <w:bottom w:val="none" w:sz="0" w:space="0" w:color="auto"/>
            <w:right w:val="none" w:sz="0" w:space="0" w:color="auto"/>
          </w:divBdr>
        </w:div>
      </w:divsChild>
    </w:div>
    <w:div w:id="463698954">
      <w:bodyDiv w:val="1"/>
      <w:marLeft w:val="0"/>
      <w:marRight w:val="0"/>
      <w:marTop w:val="0"/>
      <w:marBottom w:val="0"/>
      <w:divBdr>
        <w:top w:val="none" w:sz="0" w:space="0" w:color="auto"/>
        <w:left w:val="none" w:sz="0" w:space="0" w:color="auto"/>
        <w:bottom w:val="none" w:sz="0" w:space="0" w:color="auto"/>
        <w:right w:val="none" w:sz="0" w:space="0" w:color="auto"/>
      </w:divBdr>
      <w:divsChild>
        <w:div w:id="1127891961">
          <w:marLeft w:val="0"/>
          <w:marRight w:val="0"/>
          <w:marTop w:val="0"/>
          <w:marBottom w:val="0"/>
          <w:divBdr>
            <w:top w:val="none" w:sz="0" w:space="0" w:color="auto"/>
            <w:left w:val="none" w:sz="0" w:space="0" w:color="auto"/>
            <w:bottom w:val="none" w:sz="0" w:space="0" w:color="auto"/>
            <w:right w:val="none" w:sz="0" w:space="0" w:color="auto"/>
          </w:divBdr>
        </w:div>
      </w:divsChild>
    </w:div>
    <w:div w:id="520239023">
      <w:bodyDiv w:val="1"/>
      <w:marLeft w:val="0"/>
      <w:marRight w:val="0"/>
      <w:marTop w:val="0"/>
      <w:marBottom w:val="0"/>
      <w:divBdr>
        <w:top w:val="none" w:sz="0" w:space="0" w:color="auto"/>
        <w:left w:val="none" w:sz="0" w:space="0" w:color="auto"/>
        <w:bottom w:val="none" w:sz="0" w:space="0" w:color="auto"/>
        <w:right w:val="none" w:sz="0" w:space="0" w:color="auto"/>
      </w:divBdr>
    </w:div>
    <w:div w:id="573200825">
      <w:bodyDiv w:val="1"/>
      <w:marLeft w:val="0"/>
      <w:marRight w:val="0"/>
      <w:marTop w:val="0"/>
      <w:marBottom w:val="0"/>
      <w:divBdr>
        <w:top w:val="none" w:sz="0" w:space="0" w:color="auto"/>
        <w:left w:val="none" w:sz="0" w:space="0" w:color="auto"/>
        <w:bottom w:val="none" w:sz="0" w:space="0" w:color="auto"/>
        <w:right w:val="none" w:sz="0" w:space="0" w:color="auto"/>
      </w:divBdr>
    </w:div>
    <w:div w:id="643706328">
      <w:bodyDiv w:val="1"/>
      <w:marLeft w:val="0"/>
      <w:marRight w:val="0"/>
      <w:marTop w:val="0"/>
      <w:marBottom w:val="0"/>
      <w:divBdr>
        <w:top w:val="none" w:sz="0" w:space="0" w:color="auto"/>
        <w:left w:val="none" w:sz="0" w:space="0" w:color="auto"/>
        <w:bottom w:val="none" w:sz="0" w:space="0" w:color="auto"/>
        <w:right w:val="none" w:sz="0" w:space="0" w:color="auto"/>
      </w:divBdr>
    </w:div>
    <w:div w:id="650139302">
      <w:bodyDiv w:val="1"/>
      <w:marLeft w:val="0"/>
      <w:marRight w:val="0"/>
      <w:marTop w:val="0"/>
      <w:marBottom w:val="0"/>
      <w:divBdr>
        <w:top w:val="none" w:sz="0" w:space="0" w:color="auto"/>
        <w:left w:val="none" w:sz="0" w:space="0" w:color="auto"/>
        <w:bottom w:val="none" w:sz="0" w:space="0" w:color="auto"/>
        <w:right w:val="none" w:sz="0" w:space="0" w:color="auto"/>
      </w:divBdr>
      <w:divsChild>
        <w:div w:id="1474760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1704053">
              <w:marLeft w:val="0"/>
              <w:marRight w:val="0"/>
              <w:marTop w:val="0"/>
              <w:marBottom w:val="0"/>
              <w:divBdr>
                <w:top w:val="none" w:sz="0" w:space="0" w:color="auto"/>
                <w:left w:val="none" w:sz="0" w:space="0" w:color="auto"/>
                <w:bottom w:val="none" w:sz="0" w:space="0" w:color="auto"/>
                <w:right w:val="none" w:sz="0" w:space="0" w:color="auto"/>
              </w:divBdr>
              <w:divsChild>
                <w:div w:id="1549536079">
                  <w:marLeft w:val="0"/>
                  <w:marRight w:val="0"/>
                  <w:marTop w:val="0"/>
                  <w:marBottom w:val="0"/>
                  <w:divBdr>
                    <w:top w:val="none" w:sz="0" w:space="0" w:color="auto"/>
                    <w:left w:val="none" w:sz="0" w:space="0" w:color="auto"/>
                    <w:bottom w:val="none" w:sz="0" w:space="0" w:color="auto"/>
                    <w:right w:val="none" w:sz="0" w:space="0" w:color="auto"/>
                  </w:divBdr>
                  <w:divsChild>
                    <w:div w:id="911769501">
                      <w:marLeft w:val="0"/>
                      <w:marRight w:val="0"/>
                      <w:marTop w:val="0"/>
                      <w:marBottom w:val="0"/>
                      <w:divBdr>
                        <w:top w:val="none" w:sz="0" w:space="0" w:color="auto"/>
                        <w:left w:val="none" w:sz="0" w:space="0" w:color="auto"/>
                        <w:bottom w:val="none" w:sz="0" w:space="0" w:color="auto"/>
                        <w:right w:val="none" w:sz="0" w:space="0" w:color="auto"/>
                      </w:divBdr>
                      <w:divsChild>
                        <w:div w:id="568157679">
                          <w:marLeft w:val="0"/>
                          <w:marRight w:val="0"/>
                          <w:marTop w:val="0"/>
                          <w:marBottom w:val="0"/>
                          <w:divBdr>
                            <w:top w:val="none" w:sz="0" w:space="0" w:color="auto"/>
                            <w:left w:val="none" w:sz="0" w:space="0" w:color="auto"/>
                            <w:bottom w:val="none" w:sz="0" w:space="0" w:color="auto"/>
                            <w:right w:val="none" w:sz="0" w:space="0" w:color="auto"/>
                          </w:divBdr>
                          <w:divsChild>
                            <w:div w:id="1362512472">
                              <w:marLeft w:val="0"/>
                              <w:marRight w:val="0"/>
                              <w:marTop w:val="0"/>
                              <w:marBottom w:val="0"/>
                              <w:divBdr>
                                <w:top w:val="none" w:sz="0" w:space="0" w:color="auto"/>
                                <w:left w:val="none" w:sz="0" w:space="0" w:color="auto"/>
                                <w:bottom w:val="none" w:sz="0" w:space="0" w:color="auto"/>
                                <w:right w:val="none" w:sz="0" w:space="0" w:color="auto"/>
                              </w:divBdr>
                              <w:divsChild>
                                <w:div w:id="90106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6989454">
      <w:bodyDiv w:val="1"/>
      <w:marLeft w:val="0"/>
      <w:marRight w:val="0"/>
      <w:marTop w:val="0"/>
      <w:marBottom w:val="0"/>
      <w:divBdr>
        <w:top w:val="none" w:sz="0" w:space="0" w:color="auto"/>
        <w:left w:val="none" w:sz="0" w:space="0" w:color="auto"/>
        <w:bottom w:val="none" w:sz="0" w:space="0" w:color="auto"/>
        <w:right w:val="none" w:sz="0" w:space="0" w:color="auto"/>
      </w:divBdr>
      <w:divsChild>
        <w:div w:id="1370715929">
          <w:marLeft w:val="660"/>
          <w:marRight w:val="240"/>
          <w:marTop w:val="180"/>
          <w:marBottom w:val="0"/>
          <w:divBdr>
            <w:top w:val="none" w:sz="0" w:space="0" w:color="auto"/>
            <w:left w:val="none" w:sz="0" w:space="0" w:color="auto"/>
            <w:bottom w:val="none" w:sz="0" w:space="0" w:color="auto"/>
            <w:right w:val="none" w:sz="0" w:space="0" w:color="auto"/>
          </w:divBdr>
          <w:divsChild>
            <w:div w:id="753280492">
              <w:marLeft w:val="0"/>
              <w:marRight w:val="0"/>
              <w:marTop w:val="0"/>
              <w:marBottom w:val="0"/>
              <w:divBdr>
                <w:top w:val="none" w:sz="0" w:space="0" w:color="auto"/>
                <w:left w:val="none" w:sz="0" w:space="0" w:color="auto"/>
                <w:bottom w:val="none" w:sz="0" w:space="0" w:color="auto"/>
                <w:right w:val="none" w:sz="0" w:space="0" w:color="auto"/>
              </w:divBdr>
              <w:divsChild>
                <w:div w:id="146868129">
                  <w:marLeft w:val="0"/>
                  <w:marRight w:val="0"/>
                  <w:marTop w:val="0"/>
                  <w:marBottom w:val="0"/>
                  <w:divBdr>
                    <w:top w:val="none" w:sz="0" w:space="0" w:color="auto"/>
                    <w:left w:val="none" w:sz="0" w:space="0" w:color="auto"/>
                    <w:bottom w:val="none" w:sz="0" w:space="0" w:color="auto"/>
                    <w:right w:val="none" w:sz="0" w:space="0" w:color="auto"/>
                  </w:divBdr>
                  <w:divsChild>
                    <w:div w:id="1957330436">
                      <w:marLeft w:val="0"/>
                      <w:marRight w:val="0"/>
                      <w:marTop w:val="0"/>
                      <w:marBottom w:val="0"/>
                      <w:divBdr>
                        <w:top w:val="none" w:sz="0" w:space="0" w:color="auto"/>
                        <w:left w:val="none" w:sz="0" w:space="0" w:color="auto"/>
                        <w:bottom w:val="none" w:sz="0" w:space="0" w:color="auto"/>
                        <w:right w:val="none" w:sz="0" w:space="0" w:color="auto"/>
                      </w:divBdr>
                      <w:divsChild>
                        <w:div w:id="64586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210008">
          <w:marLeft w:val="465"/>
          <w:marRight w:val="0"/>
          <w:marTop w:val="0"/>
          <w:marBottom w:val="0"/>
          <w:divBdr>
            <w:top w:val="none" w:sz="0" w:space="0" w:color="auto"/>
            <w:left w:val="none" w:sz="0" w:space="0" w:color="auto"/>
            <w:bottom w:val="none" w:sz="0" w:space="0" w:color="auto"/>
            <w:right w:val="none" w:sz="0" w:space="0" w:color="auto"/>
          </w:divBdr>
          <w:divsChild>
            <w:div w:id="1863739671">
              <w:marLeft w:val="0"/>
              <w:marRight w:val="0"/>
              <w:marTop w:val="0"/>
              <w:marBottom w:val="0"/>
              <w:divBdr>
                <w:top w:val="none" w:sz="0" w:space="0" w:color="auto"/>
                <w:left w:val="none" w:sz="0" w:space="0" w:color="auto"/>
                <w:bottom w:val="none" w:sz="0" w:space="0" w:color="auto"/>
                <w:right w:val="none" w:sz="0" w:space="0" w:color="auto"/>
              </w:divBdr>
              <w:divsChild>
                <w:div w:id="1149055289">
                  <w:marLeft w:val="0"/>
                  <w:marRight w:val="0"/>
                  <w:marTop w:val="0"/>
                  <w:marBottom w:val="0"/>
                  <w:divBdr>
                    <w:top w:val="none" w:sz="0" w:space="0" w:color="auto"/>
                    <w:left w:val="none" w:sz="0" w:space="0" w:color="auto"/>
                    <w:bottom w:val="none" w:sz="0" w:space="0" w:color="auto"/>
                    <w:right w:val="none" w:sz="0" w:space="0" w:color="auto"/>
                  </w:divBdr>
                  <w:divsChild>
                    <w:div w:id="1642878367">
                      <w:marLeft w:val="0"/>
                      <w:marRight w:val="0"/>
                      <w:marTop w:val="0"/>
                      <w:marBottom w:val="0"/>
                      <w:divBdr>
                        <w:top w:val="none" w:sz="0" w:space="0" w:color="auto"/>
                        <w:left w:val="none" w:sz="0" w:space="0" w:color="auto"/>
                        <w:bottom w:val="none" w:sz="0" w:space="0" w:color="auto"/>
                        <w:right w:val="none" w:sz="0" w:space="0" w:color="auto"/>
                      </w:divBdr>
                      <w:divsChild>
                        <w:div w:id="1252855935">
                          <w:marLeft w:val="0"/>
                          <w:marRight w:val="0"/>
                          <w:marTop w:val="0"/>
                          <w:marBottom w:val="0"/>
                          <w:divBdr>
                            <w:top w:val="none" w:sz="0" w:space="0" w:color="auto"/>
                            <w:left w:val="none" w:sz="0" w:space="0" w:color="auto"/>
                            <w:bottom w:val="none" w:sz="0" w:space="0" w:color="auto"/>
                            <w:right w:val="none" w:sz="0" w:space="0" w:color="auto"/>
                          </w:divBdr>
                          <w:divsChild>
                            <w:div w:id="1559513515">
                              <w:marLeft w:val="0"/>
                              <w:marRight w:val="0"/>
                              <w:marTop w:val="0"/>
                              <w:marBottom w:val="0"/>
                              <w:divBdr>
                                <w:top w:val="none" w:sz="0" w:space="0" w:color="auto"/>
                                <w:left w:val="none" w:sz="0" w:space="0" w:color="auto"/>
                                <w:bottom w:val="none" w:sz="0" w:space="0" w:color="auto"/>
                                <w:right w:val="none" w:sz="0" w:space="0" w:color="auto"/>
                              </w:divBdr>
                              <w:divsChild>
                                <w:div w:id="965886746">
                                  <w:marLeft w:val="0"/>
                                  <w:marRight w:val="0"/>
                                  <w:marTop w:val="0"/>
                                  <w:marBottom w:val="0"/>
                                  <w:divBdr>
                                    <w:top w:val="none" w:sz="0" w:space="0" w:color="auto"/>
                                    <w:left w:val="none" w:sz="0" w:space="0" w:color="auto"/>
                                    <w:bottom w:val="none" w:sz="0" w:space="0" w:color="auto"/>
                                    <w:right w:val="none" w:sz="0" w:space="0" w:color="auto"/>
                                  </w:divBdr>
                                  <w:divsChild>
                                    <w:div w:id="1384406554">
                                      <w:marLeft w:val="0"/>
                                      <w:marRight w:val="0"/>
                                      <w:marTop w:val="0"/>
                                      <w:marBottom w:val="0"/>
                                      <w:divBdr>
                                        <w:top w:val="none" w:sz="0" w:space="0" w:color="auto"/>
                                        <w:left w:val="none" w:sz="0" w:space="0" w:color="auto"/>
                                        <w:bottom w:val="none" w:sz="0" w:space="0" w:color="auto"/>
                                        <w:right w:val="none" w:sz="0" w:space="0" w:color="auto"/>
                                      </w:divBdr>
                                      <w:divsChild>
                                        <w:div w:id="331640592">
                                          <w:marLeft w:val="0"/>
                                          <w:marRight w:val="0"/>
                                          <w:marTop w:val="0"/>
                                          <w:marBottom w:val="0"/>
                                          <w:divBdr>
                                            <w:top w:val="single" w:sz="8" w:space="3" w:color="B5C4DF"/>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2042254">
      <w:bodyDiv w:val="1"/>
      <w:marLeft w:val="0"/>
      <w:marRight w:val="0"/>
      <w:marTop w:val="0"/>
      <w:marBottom w:val="0"/>
      <w:divBdr>
        <w:top w:val="none" w:sz="0" w:space="0" w:color="auto"/>
        <w:left w:val="none" w:sz="0" w:space="0" w:color="auto"/>
        <w:bottom w:val="none" w:sz="0" w:space="0" w:color="auto"/>
        <w:right w:val="none" w:sz="0" w:space="0" w:color="auto"/>
      </w:divBdr>
    </w:div>
    <w:div w:id="1147362026">
      <w:bodyDiv w:val="1"/>
      <w:marLeft w:val="0"/>
      <w:marRight w:val="0"/>
      <w:marTop w:val="0"/>
      <w:marBottom w:val="0"/>
      <w:divBdr>
        <w:top w:val="none" w:sz="0" w:space="0" w:color="auto"/>
        <w:left w:val="none" w:sz="0" w:space="0" w:color="auto"/>
        <w:bottom w:val="none" w:sz="0" w:space="0" w:color="auto"/>
        <w:right w:val="none" w:sz="0" w:space="0" w:color="auto"/>
      </w:divBdr>
      <w:divsChild>
        <w:div w:id="1035889459">
          <w:marLeft w:val="0"/>
          <w:marRight w:val="0"/>
          <w:marTop w:val="0"/>
          <w:marBottom w:val="0"/>
          <w:divBdr>
            <w:top w:val="none" w:sz="0" w:space="0" w:color="auto"/>
            <w:left w:val="none" w:sz="0" w:space="0" w:color="auto"/>
            <w:bottom w:val="none" w:sz="0" w:space="0" w:color="auto"/>
            <w:right w:val="none" w:sz="0" w:space="0" w:color="auto"/>
          </w:divBdr>
        </w:div>
      </w:divsChild>
    </w:div>
    <w:div w:id="1478646881">
      <w:bodyDiv w:val="1"/>
      <w:marLeft w:val="0"/>
      <w:marRight w:val="0"/>
      <w:marTop w:val="0"/>
      <w:marBottom w:val="0"/>
      <w:divBdr>
        <w:top w:val="none" w:sz="0" w:space="0" w:color="auto"/>
        <w:left w:val="none" w:sz="0" w:space="0" w:color="auto"/>
        <w:bottom w:val="none" w:sz="0" w:space="0" w:color="auto"/>
        <w:right w:val="none" w:sz="0" w:space="0" w:color="auto"/>
      </w:divBdr>
    </w:div>
    <w:div w:id="1480341804">
      <w:bodyDiv w:val="1"/>
      <w:marLeft w:val="0"/>
      <w:marRight w:val="0"/>
      <w:marTop w:val="0"/>
      <w:marBottom w:val="0"/>
      <w:divBdr>
        <w:top w:val="none" w:sz="0" w:space="0" w:color="auto"/>
        <w:left w:val="none" w:sz="0" w:space="0" w:color="auto"/>
        <w:bottom w:val="none" w:sz="0" w:space="0" w:color="auto"/>
        <w:right w:val="none" w:sz="0" w:space="0" w:color="auto"/>
      </w:divBdr>
      <w:divsChild>
        <w:div w:id="1281230771">
          <w:marLeft w:val="0"/>
          <w:marRight w:val="0"/>
          <w:marTop w:val="0"/>
          <w:marBottom w:val="0"/>
          <w:divBdr>
            <w:top w:val="none" w:sz="0" w:space="0" w:color="auto"/>
            <w:left w:val="none" w:sz="0" w:space="0" w:color="auto"/>
            <w:bottom w:val="none" w:sz="0" w:space="0" w:color="auto"/>
            <w:right w:val="none" w:sz="0" w:space="0" w:color="auto"/>
          </w:divBdr>
        </w:div>
        <w:div w:id="1802922721">
          <w:marLeft w:val="0"/>
          <w:marRight w:val="0"/>
          <w:marTop w:val="0"/>
          <w:marBottom w:val="0"/>
          <w:divBdr>
            <w:top w:val="none" w:sz="0" w:space="0" w:color="auto"/>
            <w:left w:val="none" w:sz="0" w:space="0" w:color="auto"/>
            <w:bottom w:val="none" w:sz="0" w:space="0" w:color="auto"/>
            <w:right w:val="none" w:sz="0" w:space="0" w:color="auto"/>
          </w:divBdr>
        </w:div>
      </w:divsChild>
    </w:div>
    <w:div w:id="1622302556">
      <w:bodyDiv w:val="1"/>
      <w:marLeft w:val="0"/>
      <w:marRight w:val="0"/>
      <w:marTop w:val="0"/>
      <w:marBottom w:val="0"/>
      <w:divBdr>
        <w:top w:val="none" w:sz="0" w:space="0" w:color="auto"/>
        <w:left w:val="none" w:sz="0" w:space="0" w:color="auto"/>
        <w:bottom w:val="none" w:sz="0" w:space="0" w:color="auto"/>
        <w:right w:val="none" w:sz="0" w:space="0" w:color="auto"/>
      </w:divBdr>
      <w:divsChild>
        <w:div w:id="1272517913">
          <w:marLeft w:val="0"/>
          <w:marRight w:val="0"/>
          <w:marTop w:val="0"/>
          <w:marBottom w:val="0"/>
          <w:divBdr>
            <w:top w:val="none" w:sz="0" w:space="0" w:color="auto"/>
            <w:left w:val="none" w:sz="0" w:space="0" w:color="auto"/>
            <w:bottom w:val="none" w:sz="0" w:space="0" w:color="auto"/>
            <w:right w:val="none" w:sz="0" w:space="0" w:color="auto"/>
          </w:divBdr>
        </w:div>
        <w:div w:id="2083524895">
          <w:marLeft w:val="0"/>
          <w:marRight w:val="0"/>
          <w:marTop w:val="0"/>
          <w:marBottom w:val="0"/>
          <w:divBdr>
            <w:top w:val="none" w:sz="0" w:space="0" w:color="auto"/>
            <w:left w:val="none" w:sz="0" w:space="0" w:color="auto"/>
            <w:bottom w:val="none" w:sz="0" w:space="0" w:color="auto"/>
            <w:right w:val="none" w:sz="0" w:space="0" w:color="auto"/>
          </w:divBdr>
        </w:div>
      </w:divsChild>
    </w:div>
    <w:div w:id="1700162632">
      <w:bodyDiv w:val="1"/>
      <w:marLeft w:val="0"/>
      <w:marRight w:val="0"/>
      <w:marTop w:val="0"/>
      <w:marBottom w:val="0"/>
      <w:divBdr>
        <w:top w:val="none" w:sz="0" w:space="0" w:color="auto"/>
        <w:left w:val="none" w:sz="0" w:space="0" w:color="auto"/>
        <w:bottom w:val="none" w:sz="0" w:space="0" w:color="auto"/>
        <w:right w:val="none" w:sz="0" w:space="0" w:color="auto"/>
      </w:divBdr>
    </w:div>
    <w:div w:id="1798332721">
      <w:bodyDiv w:val="1"/>
      <w:marLeft w:val="0"/>
      <w:marRight w:val="0"/>
      <w:marTop w:val="0"/>
      <w:marBottom w:val="0"/>
      <w:divBdr>
        <w:top w:val="none" w:sz="0" w:space="0" w:color="auto"/>
        <w:left w:val="none" w:sz="0" w:space="0" w:color="auto"/>
        <w:bottom w:val="none" w:sz="0" w:space="0" w:color="auto"/>
        <w:right w:val="none" w:sz="0" w:space="0" w:color="auto"/>
      </w:divBdr>
    </w:div>
    <w:div w:id="1975132399">
      <w:bodyDiv w:val="1"/>
      <w:marLeft w:val="0"/>
      <w:marRight w:val="0"/>
      <w:marTop w:val="0"/>
      <w:marBottom w:val="0"/>
      <w:divBdr>
        <w:top w:val="none" w:sz="0" w:space="0" w:color="auto"/>
        <w:left w:val="none" w:sz="0" w:space="0" w:color="auto"/>
        <w:bottom w:val="none" w:sz="0" w:space="0" w:color="auto"/>
        <w:right w:val="none" w:sz="0" w:space="0" w:color="auto"/>
      </w:divBdr>
    </w:div>
    <w:div w:id="1995721036">
      <w:bodyDiv w:val="1"/>
      <w:marLeft w:val="0"/>
      <w:marRight w:val="0"/>
      <w:marTop w:val="0"/>
      <w:marBottom w:val="0"/>
      <w:divBdr>
        <w:top w:val="none" w:sz="0" w:space="0" w:color="auto"/>
        <w:left w:val="none" w:sz="0" w:space="0" w:color="auto"/>
        <w:bottom w:val="none" w:sz="0" w:space="0" w:color="auto"/>
        <w:right w:val="none" w:sz="0" w:space="0" w:color="auto"/>
      </w:divBdr>
    </w:div>
    <w:div w:id="206471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cbi.nlm.nih.gov/myncbi/1BW2yjjMxfoQx/bibliography/public/"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ataliersmith.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tsmith@pitt.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nsortiumforcanceris.org/public-good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AD96108-2727-4DA5-8EEC-D60DCA5D0343}">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395BB769DF30048ADDB682BED2D03BF" ma:contentTypeVersion="13" ma:contentTypeDescription="Create a new document." ma:contentTypeScope="" ma:versionID="f12a5d23b17b94382ffb3d9ebbe64569">
  <xsd:schema xmlns:xsd="http://www.w3.org/2001/XMLSchema" xmlns:xs="http://www.w3.org/2001/XMLSchema" xmlns:p="http://schemas.microsoft.com/office/2006/metadata/properties" xmlns:ns3="8692fb02-64ee-477a-8829-0b8419474116" xmlns:ns4="e525f45e-12aa-43f1-99a0-18fd9df9a174" targetNamespace="http://schemas.microsoft.com/office/2006/metadata/properties" ma:root="true" ma:fieldsID="ea0ab14f17a4ac9cfb634d94673a454c" ns3:_="" ns4:_="">
    <xsd:import namespace="8692fb02-64ee-477a-8829-0b8419474116"/>
    <xsd:import namespace="e525f45e-12aa-43f1-99a0-18fd9df9a17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92fb02-64ee-477a-8829-0b841947411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25f45e-12aa-43f1-99a0-18fd9df9a17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6DD9D7-2B04-44C2-817E-DD686F8F221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14C2105-7B7C-4903-9191-B1D83133AC78}">
  <ds:schemaRefs>
    <ds:schemaRef ds:uri="http://schemas.openxmlformats.org/officeDocument/2006/bibliography"/>
  </ds:schemaRefs>
</ds:datastoreItem>
</file>

<file path=customXml/itemProps3.xml><?xml version="1.0" encoding="utf-8"?>
<ds:datastoreItem xmlns:ds="http://schemas.openxmlformats.org/officeDocument/2006/customXml" ds:itemID="{617B30F2-079B-4B5E-99FB-F6BE94108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92fb02-64ee-477a-8829-0b8419474116"/>
    <ds:schemaRef ds:uri="e525f45e-12aa-43f1-99a0-18fd9df9a1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2D05B3-CD9C-4C34-85D8-6A0225BDDA90}">
  <ds:schemaRefs>
    <ds:schemaRef ds:uri="http://schemas.microsoft.com/sharepoint/v3/contenttype/forms"/>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75</TotalTime>
  <Pages>11</Pages>
  <Words>3726</Words>
  <Characters>21243</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The University of North Carolina at Chapel Hill</Company>
  <LinksUpToDate>false</LinksUpToDate>
  <CharactersWithSpaces>24920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Smith</dc:creator>
  <cp:keywords/>
  <dc:description/>
  <cp:lastModifiedBy>Smith, Natalie Riva</cp:lastModifiedBy>
  <cp:revision>9</cp:revision>
  <cp:lastPrinted>2021-10-07T15:38:00Z</cp:lastPrinted>
  <dcterms:created xsi:type="dcterms:W3CDTF">2025-02-12T18:51:00Z</dcterms:created>
  <dcterms:modified xsi:type="dcterms:W3CDTF">2025-02-12T20:12:00Z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0x0101004395BB769DF30048ADDB682BED2D03BF</vt:lpwstr>
  </property>
</Properties>
</file>